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</w:t>
      </w:r>
      <w:r w:rsidR="001D19EA">
        <w:rPr>
          <w:rFonts w:ascii="Times New Roman" w:eastAsia="Times New Roman" w:hAnsi="Times New Roman" w:cs="Times New Roman"/>
          <w:sz w:val="24"/>
          <w:szCs w:val="24"/>
        </w:rPr>
        <w:t>твенного характера Шевченко Т.А.</w:t>
      </w:r>
      <w:proofErr w:type="gramStart"/>
      <w:r w:rsidR="001D19EA">
        <w:rPr>
          <w:rFonts w:ascii="Times New Roman" w:eastAsia="Times New Roman" w:hAnsi="Times New Roman" w:cs="Times New Roman"/>
          <w:sz w:val="24"/>
          <w:szCs w:val="24"/>
        </w:rPr>
        <w:t>,  супруга</w:t>
      </w:r>
      <w:proofErr w:type="gramEnd"/>
      <w:r w:rsidR="001D19EA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1709F">
        <w:rPr>
          <w:rFonts w:ascii="Times New Roman" w:eastAsia="Times New Roman" w:hAnsi="Times New Roman" w:cs="Times New Roman"/>
          <w:sz w:val="24"/>
          <w:szCs w:val="24"/>
        </w:rPr>
        <w:t xml:space="preserve"> период с </w:t>
      </w:r>
      <w:proofErr w:type="gramStart"/>
      <w:r w:rsidR="00B1709F"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 w:rsidR="00B1709F">
        <w:rPr>
          <w:rFonts w:ascii="Times New Roman" w:eastAsia="Times New Roman" w:hAnsi="Times New Roman" w:cs="Times New Roman"/>
          <w:sz w:val="24"/>
          <w:szCs w:val="24"/>
        </w:rPr>
        <w:t xml:space="preserve"> » января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2011B" w:rsidRDefault="00B1709F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2018</w:t>
      </w:r>
      <w:r w:rsidR="00F2011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3"/>
        <w:gridCol w:w="2196"/>
        <w:gridCol w:w="2015"/>
        <w:gridCol w:w="1000"/>
        <w:gridCol w:w="1672"/>
        <w:gridCol w:w="1484"/>
        <w:gridCol w:w="1595"/>
        <w:gridCol w:w="1557"/>
        <w:gridCol w:w="1562"/>
      </w:tblGrid>
      <w:tr w:rsidR="00F2011B" w:rsidTr="00F2011B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B17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2018</w:t>
            </w:r>
            <w:r w:rsidR="005B4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011B" w:rsidTr="00F201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Шевченко Татьяна Анатольевна 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B1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314377,12</w:t>
            </w:r>
            <w:bookmarkStart w:id="0" w:name="_GoBack"/>
            <w:bookmarkEnd w:id="0"/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1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B1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616045,24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 w:rsidP="00F2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Pr="00F2011B" w:rsidRDefault="00F2011B">
            <w:pPr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Автомобиль MITSUBISHI PAJERO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Q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 w:rsidP="00F2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     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F2011B" w:rsidRDefault="00F2011B" w:rsidP="00F2011B">
      <w:pPr>
        <w:jc w:val="center"/>
      </w:pPr>
    </w:p>
    <w:p w:rsidR="00F2011B" w:rsidRDefault="00F2011B" w:rsidP="00F2011B"/>
    <w:p w:rsidR="00FC709E" w:rsidRDefault="00B1709F"/>
    <w:sectPr w:rsidR="00FC709E" w:rsidSect="00F2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8B"/>
    <w:rsid w:val="001D19EA"/>
    <w:rsid w:val="002D59DB"/>
    <w:rsid w:val="0033048B"/>
    <w:rsid w:val="005B4B78"/>
    <w:rsid w:val="00A66738"/>
    <w:rsid w:val="00A77FAA"/>
    <w:rsid w:val="00B1709F"/>
    <w:rsid w:val="00BC379B"/>
    <w:rsid w:val="00F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33C3"/>
  <w15:chartTrackingRefBased/>
  <w15:docId w15:val="{D3206A3C-A51B-4827-B836-19E4971E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2016-06-29T01:34:00Z</dcterms:created>
  <dcterms:modified xsi:type="dcterms:W3CDTF">2019-04-11T05:25:00Z</dcterms:modified>
</cp:coreProperties>
</file>