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30" w:rsidRDefault="00E03B30" w:rsidP="00E03B30">
      <w:pPr>
        <w:keepNext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РОССИЙСКАЯФЕДЕРАЦИЯ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СТОЙБИНСКИЙ СЕЛЬСКИЙ СОВЕТ НАРОДНЫХ ДЕПУТАТОВ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СЕЛЕМДЖИНСКОГО РАЙОНА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 2017 г.                                                                                    № 9/41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Стойба</w:t>
      </w: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30" w:rsidRDefault="00E03B30" w:rsidP="00E03B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B30" w:rsidRDefault="00E03B30" w:rsidP="00E03B30">
      <w:pPr>
        <w:autoSpaceDE w:val="0"/>
        <w:autoSpaceDN w:val="0"/>
        <w:adjustRightInd w:val="0"/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решении «О внесении изменений, дополнений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E03B30" w:rsidRDefault="00E03B30" w:rsidP="00E03B30">
      <w:pPr>
        <w:autoSpaceDE w:val="0"/>
        <w:autoSpaceDN w:val="0"/>
        <w:adjustRightInd w:val="0"/>
        <w:spacing w:after="0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E03B30" w:rsidRPr="00E03B30" w:rsidRDefault="00E03B30" w:rsidP="00E03B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внесенный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 проект  решения «О внесении изменений, дополнений  в 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в соответствие  с Федеральными законами  от 03.047.2017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3B30">
        <w:rPr>
          <w:rFonts w:ascii="Times New Roman" w:hAnsi="Times New Roman" w:cs="Times New Roman"/>
          <w:sz w:val="28"/>
          <w:szCs w:val="28"/>
        </w:rPr>
        <w:t>от 03.04.2017 г. № 62-ФЗ «О внесении изменений в Федеральный закон «Об общих принципах организации местного самоуправления в Российской Федерации»,  от 18.07.2017 г. № 171-ФЗ «О внесении изменений в Федеральный закон «Об общих принципах организации местного самоуправления в Российской Федерации», от 26.07.2017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Федерации»,</w:t>
      </w:r>
      <w:r w:rsidRPr="00E03B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3B3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03B30">
        <w:rPr>
          <w:rFonts w:ascii="Times New Roman" w:hAnsi="Times New Roman" w:cs="Times New Roman"/>
          <w:sz w:val="28"/>
          <w:szCs w:val="28"/>
          <w:lang w:eastAsia="en-US"/>
        </w:rPr>
        <w:t>Стойбинский</w:t>
      </w:r>
      <w:proofErr w:type="spellEnd"/>
      <w:r w:rsidRPr="00E03B30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сельский Совет народных депутатов</w:t>
      </w:r>
    </w:p>
    <w:p w:rsidR="00E03B30" w:rsidRDefault="00E03B30" w:rsidP="00E03B30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03B30" w:rsidRDefault="00E03B30" w:rsidP="00E03B30">
      <w:pPr>
        <w:tabs>
          <w:tab w:val="left" w:pos="5685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«О внесении изменений, до</w:t>
      </w:r>
      <w:r>
        <w:rPr>
          <w:rFonts w:ascii="Times New Roman" w:hAnsi="Times New Roman" w:cs="Times New Roman"/>
          <w:sz w:val="28"/>
          <w:szCs w:val="28"/>
        </w:rPr>
        <w:t xml:space="preserve">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E03B30" w:rsidRDefault="00E03B30" w:rsidP="00E03B30">
      <w:pPr>
        <w:tabs>
          <w:tab w:val="left" w:pos="5685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решение «О внесении изменений, до</w:t>
      </w:r>
      <w:r>
        <w:rPr>
          <w:rFonts w:ascii="Times New Roman" w:hAnsi="Times New Roman" w:cs="Times New Roman"/>
          <w:sz w:val="28"/>
          <w:szCs w:val="28"/>
        </w:rPr>
        <w:t xml:space="preserve">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на п</w:t>
      </w:r>
      <w:r>
        <w:rPr>
          <w:rFonts w:ascii="Times New Roman" w:hAnsi="Times New Roman" w:cs="Times New Roman"/>
          <w:sz w:val="28"/>
          <w:szCs w:val="28"/>
        </w:rPr>
        <w:t xml:space="preserve">одписание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03B30" w:rsidRDefault="00E03B30" w:rsidP="00E03B30">
      <w:pPr>
        <w:tabs>
          <w:tab w:val="left" w:pos="5685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направить решение «О внесении изменений, до</w:t>
      </w:r>
      <w:r>
        <w:rPr>
          <w:rFonts w:ascii="Times New Roman" w:hAnsi="Times New Roman" w:cs="Times New Roman"/>
          <w:sz w:val="28"/>
          <w:szCs w:val="28"/>
        </w:rPr>
        <w:t xml:space="preserve">полнений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на регистрацию в регистрирующий орган.     </w:t>
      </w:r>
    </w:p>
    <w:p w:rsidR="00E03B30" w:rsidRDefault="00E03B30" w:rsidP="00E03B30">
      <w:pPr>
        <w:tabs>
          <w:tab w:val="left" w:pos="5685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решение «О внесении изменений, доп</w:t>
      </w:r>
      <w:r>
        <w:rPr>
          <w:rFonts w:ascii="Times New Roman" w:hAnsi="Times New Roman" w:cs="Times New Roman"/>
          <w:sz w:val="28"/>
          <w:szCs w:val="28"/>
        </w:rPr>
        <w:t xml:space="preserve">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сельсовета» в установленном законом порядке.</w:t>
      </w: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«О внесении изменений, доп</w:t>
      </w:r>
      <w:r>
        <w:rPr>
          <w:rFonts w:ascii="Times New Roman" w:hAnsi="Times New Roman" w:cs="Times New Roman"/>
          <w:sz w:val="28"/>
          <w:szCs w:val="28"/>
        </w:rPr>
        <w:t xml:space="preserve">олнений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сельсовета» вступает в силу после его регистрации и последующего обнародования.</w:t>
      </w:r>
    </w:p>
    <w:p w:rsidR="00E03B30" w:rsidRDefault="00E03B30" w:rsidP="00E03B30">
      <w:pPr>
        <w:tabs>
          <w:tab w:val="left" w:pos="4170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после его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обнародования.</w:t>
      </w:r>
    </w:p>
    <w:p w:rsidR="00E03B30" w:rsidRDefault="00E03B30" w:rsidP="00E03B30">
      <w:pPr>
        <w:tabs>
          <w:tab w:val="left" w:pos="4170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 С. Литвиненко</w:t>
      </w:r>
    </w:p>
    <w:p w:rsidR="00E03B30" w:rsidRDefault="00E03B30" w:rsidP="00E03B30">
      <w:pPr>
        <w:spacing w:after="0"/>
        <w:rPr>
          <w:rFonts w:ascii="Times New Roman" w:hAnsi="Times New Roman" w:cs="Times New Roman"/>
        </w:rPr>
      </w:pPr>
    </w:p>
    <w:p w:rsidR="00E03B30" w:rsidRDefault="00E03B30" w:rsidP="00E03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СЕЛЕМДЖИНСКИЙ  РАЙОН</w:t>
      </w:r>
      <w:proofErr w:type="gramEnd"/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9747" w:type="dxa"/>
        <w:tblInd w:w="0" w:type="dxa"/>
        <w:tblLook w:val="01E0" w:firstRow="1" w:lastRow="1" w:firstColumn="1" w:lastColumn="1" w:noHBand="0" w:noVBand="0"/>
      </w:tblPr>
      <w:tblGrid>
        <w:gridCol w:w="9747"/>
      </w:tblGrid>
      <w:tr w:rsidR="00E03B30" w:rsidTr="00E03B3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3B30" w:rsidRDefault="00E03B30">
            <w:pPr>
              <w:tabs>
                <w:tab w:val="left" w:pos="5685"/>
              </w:tabs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изменений, 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полнений в Устав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Стойбинского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сельсовета»</w:t>
            </w:r>
          </w:p>
        </w:tc>
      </w:tr>
    </w:tbl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</w:t>
      </w:r>
      <w:proofErr w:type="spellStart"/>
      <w:r>
        <w:rPr>
          <w:rFonts w:ascii="Times New Roman" w:hAnsi="Times New Roman" w:cs="Times New Roman"/>
        </w:rPr>
        <w:t>Стойбинским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сельским Советом народных</w:t>
      </w:r>
      <w:r>
        <w:rPr>
          <w:rFonts w:ascii="Times New Roman" w:hAnsi="Times New Roman" w:cs="Times New Roman"/>
        </w:rPr>
        <w:t xml:space="preserve"> депутатов                                27 </w:t>
      </w:r>
      <w:proofErr w:type="gramStart"/>
      <w:r>
        <w:rPr>
          <w:rFonts w:ascii="Times New Roman" w:hAnsi="Times New Roman" w:cs="Times New Roman"/>
        </w:rPr>
        <w:t xml:space="preserve">ноября </w:t>
      </w:r>
      <w:r>
        <w:rPr>
          <w:rFonts w:ascii="Times New Roman" w:hAnsi="Times New Roman" w:cs="Times New Roman"/>
        </w:rPr>
        <w:t xml:space="preserve"> 2017</w:t>
      </w:r>
      <w:proofErr w:type="gramEnd"/>
      <w:r>
        <w:rPr>
          <w:rFonts w:ascii="Times New Roman" w:hAnsi="Times New Roman" w:cs="Times New Roman"/>
        </w:rPr>
        <w:t xml:space="preserve"> г.   </w:t>
      </w: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3B30" w:rsidRDefault="00E03B30" w:rsidP="00E03B30">
      <w:pPr>
        <w:tabs>
          <w:tab w:val="left" w:pos="41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E03B30" w:rsidRDefault="00E03B30" w:rsidP="00E03B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</w:t>
      </w:r>
      <w:r>
        <w:rPr>
          <w:rFonts w:ascii="Times New Roman" w:hAnsi="Times New Roman" w:cs="Times New Roman"/>
          <w:sz w:val="28"/>
          <w:szCs w:val="28"/>
        </w:rPr>
        <w:t xml:space="preserve">риведения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соответствие  с Федеральными законами от 03.047.2017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03B30">
        <w:rPr>
          <w:rFonts w:ascii="Times New Roman" w:hAnsi="Times New Roman" w:cs="Times New Roman"/>
          <w:sz w:val="28"/>
          <w:szCs w:val="28"/>
        </w:rPr>
        <w:t>от 03.04.2017 г. № 62-ФЗ «О внесении изменений в Федеральный закон «Об общих принципах организации местного самоуправления в Российской Федерации»,  от 18.07.2017 г. № 171-ФЗ «О внесении изменений в Федеральный закон «Об общих принципах организации местного самоуправления в Российской Федерации», от 26.07.2017 г.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</w:t>
      </w:r>
    </w:p>
    <w:p w:rsidR="00D40506" w:rsidRDefault="00E03B30" w:rsidP="00E0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0506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="00D40506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D40506">
        <w:rPr>
          <w:rFonts w:ascii="Times New Roman" w:hAnsi="Times New Roman" w:cs="Times New Roman"/>
          <w:sz w:val="28"/>
          <w:szCs w:val="28"/>
        </w:rPr>
        <w:t xml:space="preserve"> сельсовета следующие изменения:</w:t>
      </w:r>
    </w:p>
    <w:p w:rsidR="00F7549A" w:rsidRPr="00F7549A" w:rsidRDefault="00F7549A" w:rsidP="00F754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7549A">
        <w:rPr>
          <w:sz w:val="28"/>
          <w:szCs w:val="28"/>
        </w:rPr>
        <w:t xml:space="preserve"> </w:t>
      </w:r>
      <w:r w:rsidRPr="00F7549A">
        <w:rPr>
          <w:rFonts w:ascii="Times New Roman" w:hAnsi="Times New Roman" w:cs="Times New Roman"/>
          <w:sz w:val="28"/>
          <w:szCs w:val="28"/>
        </w:rPr>
        <w:t>часть 1 статьи 7 «Права органов местного самоуправления на решение вопросов, не отнесенных к вопросам местного значения» дополнить пунктом 16) следующего содержания:</w:t>
      </w:r>
    </w:p>
    <w:p w:rsidR="00F7549A" w:rsidRPr="00F7549A" w:rsidRDefault="00F7549A" w:rsidP="00F7549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49A">
        <w:rPr>
          <w:rFonts w:ascii="Times New Roman" w:hAnsi="Times New Roman" w:cs="Times New Roman"/>
          <w:sz w:val="28"/>
          <w:szCs w:val="28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E03B30" w:rsidRDefault="00F7549A" w:rsidP="00E03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506">
        <w:rPr>
          <w:rFonts w:ascii="Times New Roman" w:hAnsi="Times New Roman" w:cs="Times New Roman"/>
          <w:sz w:val="28"/>
          <w:szCs w:val="28"/>
        </w:rPr>
        <w:t>)</w:t>
      </w:r>
      <w:r w:rsidR="00E03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B30">
        <w:rPr>
          <w:rFonts w:ascii="Times New Roman" w:hAnsi="Times New Roman" w:cs="Times New Roman"/>
          <w:sz w:val="28"/>
          <w:szCs w:val="28"/>
        </w:rPr>
        <w:t>пункт 1 части 3 статьи 16 «Публичные слушания» изложить в следующей редакции:</w:t>
      </w:r>
    </w:p>
    <w:p w:rsidR="00E03B30" w:rsidRDefault="00E03B30" w:rsidP="00E03B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</w:p>
    <w:p w:rsidR="00D40506" w:rsidRPr="00D40506" w:rsidRDefault="00F7549A" w:rsidP="00D405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B30" w:rsidRPr="00D4050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40506" w:rsidRPr="00D40506">
        <w:rPr>
          <w:rFonts w:ascii="Times New Roman" w:hAnsi="Times New Roman" w:cs="Times New Roman"/>
          <w:sz w:val="28"/>
          <w:szCs w:val="28"/>
        </w:rPr>
        <w:t>пункт 3 части 2 статьи 27 «Прекращение полномочий сельского Совета» изложить в новой редакции:</w:t>
      </w:r>
    </w:p>
    <w:p w:rsidR="00D40506" w:rsidRPr="00D40506" w:rsidRDefault="00D40506" w:rsidP="00D405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506">
        <w:rPr>
          <w:rFonts w:ascii="Times New Roman" w:hAnsi="Times New Roman" w:cs="Times New Roman"/>
          <w:sz w:val="28"/>
          <w:szCs w:val="28"/>
        </w:rPr>
        <w:t>«3) в случае преобразования сельского поселения, осуществляемого в соответствии с частями 3,5,7.2 статьи 13 Федерального закона от 06.10.2003 № 131-ФЗ, а также в случае упразднения сельского поселения;»;</w:t>
      </w:r>
    </w:p>
    <w:p w:rsidR="00F7549A" w:rsidRPr="006106D8" w:rsidRDefault="00F7549A" w:rsidP="00F7549A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 w:rsidRPr="00F7549A">
        <w:rPr>
          <w:b w:val="0"/>
          <w:sz w:val="28"/>
          <w:szCs w:val="28"/>
        </w:rPr>
        <w:t>4</w:t>
      </w:r>
      <w:r w:rsidR="00E03B30" w:rsidRPr="00F7549A">
        <w:rPr>
          <w:b w:val="0"/>
          <w:sz w:val="28"/>
          <w:szCs w:val="28"/>
        </w:rPr>
        <w:t>)</w:t>
      </w:r>
      <w:r w:rsidR="00E03B30">
        <w:rPr>
          <w:sz w:val="28"/>
          <w:szCs w:val="28"/>
        </w:rPr>
        <w:t xml:space="preserve"> </w:t>
      </w:r>
      <w:r w:rsidRPr="006106D8">
        <w:rPr>
          <w:b w:val="0"/>
          <w:sz w:val="28"/>
          <w:szCs w:val="28"/>
        </w:rPr>
        <w:t xml:space="preserve">часть 2 </w:t>
      </w:r>
      <w:proofErr w:type="gramStart"/>
      <w:r w:rsidRPr="006106D8">
        <w:rPr>
          <w:b w:val="0"/>
          <w:sz w:val="28"/>
          <w:szCs w:val="28"/>
        </w:rPr>
        <w:t>статьи  29</w:t>
      </w:r>
      <w:proofErr w:type="gramEnd"/>
      <w:r w:rsidRPr="006106D8">
        <w:rPr>
          <w:b w:val="0"/>
          <w:sz w:val="28"/>
          <w:szCs w:val="28"/>
        </w:rPr>
        <w:t xml:space="preserve">  «Досрочное прекращение полномочий депутата сельского Совета» дополнить  абзацем следующего содержания:</w:t>
      </w:r>
    </w:p>
    <w:p w:rsidR="00F7549A" w:rsidRDefault="00F7549A" w:rsidP="00F7549A">
      <w:pPr>
        <w:pStyle w:val="a3"/>
        <w:ind w:firstLine="705"/>
        <w:rPr>
          <w:szCs w:val="28"/>
        </w:rPr>
      </w:pPr>
      <w:r w:rsidRPr="006106D8">
        <w:rPr>
          <w:szCs w:val="28"/>
        </w:rPr>
        <w:t>«В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заявления.»;</w:t>
      </w:r>
    </w:p>
    <w:p w:rsidR="007C040C" w:rsidRPr="007C040C" w:rsidRDefault="007C040C" w:rsidP="007C04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40C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статью 30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сельсовета» дополнить частью 16.2 следующего содержания:</w:t>
      </w:r>
    </w:p>
    <w:p w:rsidR="007C040C" w:rsidRPr="007C040C" w:rsidRDefault="007C040C" w:rsidP="007C04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40C">
        <w:rPr>
          <w:rFonts w:ascii="Times New Roman" w:hAnsi="Times New Roman" w:cs="Times New Roman"/>
          <w:sz w:val="28"/>
          <w:szCs w:val="28"/>
        </w:rPr>
        <w:t xml:space="preserve">«16.2 </w:t>
      </w:r>
      <w:proofErr w:type="gramStart"/>
      <w:r w:rsidRPr="007C04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040C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полномочий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 избрание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сельсовета, избираемого представительным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0C">
        <w:rPr>
          <w:rFonts w:ascii="Times New Roman" w:hAnsi="Times New Roman" w:cs="Times New Roman"/>
          <w:sz w:val="28"/>
          <w:szCs w:val="28"/>
        </w:rPr>
        <w:t>сельсовета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7C040C" w:rsidRPr="007C040C" w:rsidRDefault="007C040C" w:rsidP="007C040C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040C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 осталось менее шести месяцев, избрание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 из состава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0C">
        <w:rPr>
          <w:rFonts w:ascii="Times New Roman" w:hAnsi="Times New Roman" w:cs="Times New Roman"/>
          <w:sz w:val="28"/>
          <w:szCs w:val="28"/>
        </w:rPr>
        <w:t xml:space="preserve">сельсовета осуществляется на первом заседании вновь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0C">
        <w:rPr>
          <w:rFonts w:ascii="Times New Roman" w:hAnsi="Times New Roman" w:cs="Times New Roman"/>
          <w:sz w:val="28"/>
          <w:szCs w:val="28"/>
        </w:rPr>
        <w:t xml:space="preserve">избранного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сельсовета, а избрание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0C">
        <w:rPr>
          <w:rFonts w:ascii="Times New Roman" w:hAnsi="Times New Roman" w:cs="Times New Roman"/>
          <w:sz w:val="28"/>
          <w:szCs w:val="28"/>
        </w:rPr>
        <w:t xml:space="preserve">сельсовета из числа кандидатов, представленных конкурсной комиссией по результатам конкурса, - в течение трех месяцев со дня избрания представительного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 в правомочном составе.»;</w:t>
      </w:r>
    </w:p>
    <w:p w:rsidR="00F7549A" w:rsidRPr="007C040C" w:rsidRDefault="007C040C" w:rsidP="007C040C">
      <w:pPr>
        <w:pStyle w:val="a3"/>
        <w:ind w:firstLine="705"/>
        <w:rPr>
          <w:szCs w:val="28"/>
        </w:rPr>
      </w:pPr>
      <w:r>
        <w:rPr>
          <w:szCs w:val="28"/>
        </w:rPr>
        <w:t>6)</w:t>
      </w:r>
      <w:r w:rsidR="00F7549A" w:rsidRPr="00F7549A">
        <w:rPr>
          <w:b/>
          <w:szCs w:val="28"/>
        </w:rPr>
        <w:t xml:space="preserve"> </w:t>
      </w:r>
      <w:r w:rsidR="00F7549A" w:rsidRPr="006106D8">
        <w:rPr>
          <w:szCs w:val="28"/>
        </w:rPr>
        <w:t>пункт 4.1 статьи 31 «</w:t>
      </w:r>
      <w:r w:rsidR="00F7549A" w:rsidRPr="007C040C">
        <w:rPr>
          <w:szCs w:val="28"/>
        </w:rPr>
        <w:t xml:space="preserve">Полномочия главы </w:t>
      </w:r>
      <w:proofErr w:type="spellStart"/>
      <w:r w:rsidR="00F7549A" w:rsidRPr="007C040C">
        <w:rPr>
          <w:szCs w:val="28"/>
        </w:rPr>
        <w:t>Стойбинского</w:t>
      </w:r>
      <w:proofErr w:type="spellEnd"/>
      <w:r w:rsidR="00F7549A" w:rsidRPr="006106D8">
        <w:rPr>
          <w:szCs w:val="28"/>
        </w:rPr>
        <w:t xml:space="preserve"> сельсовета» изложить в следующей редакции:</w:t>
      </w:r>
    </w:p>
    <w:p w:rsidR="00F7549A" w:rsidRDefault="00F7549A" w:rsidP="00F7549A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«4.1 Глава </w:t>
      </w:r>
      <w:proofErr w:type="spellStart"/>
      <w:r>
        <w:rPr>
          <w:b w:val="0"/>
          <w:sz w:val="28"/>
          <w:szCs w:val="28"/>
        </w:rPr>
        <w:t>Стойбинского</w:t>
      </w:r>
      <w:proofErr w:type="spellEnd"/>
      <w:r w:rsidRPr="006106D8">
        <w:rPr>
          <w:b w:val="0"/>
          <w:sz w:val="28"/>
          <w:szCs w:val="28"/>
        </w:rPr>
        <w:t xml:space="preserve"> сельсовета должен соблюдать ограничения, запреты, исполнять обязанности, которые установлены Федеральным законом </w:t>
      </w:r>
      <w:r w:rsidRPr="006106D8">
        <w:rPr>
          <w:b w:val="0"/>
          <w:sz w:val="28"/>
          <w:szCs w:val="28"/>
        </w:rPr>
        <w:lastRenderedPageBreak/>
        <w:t>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C040C" w:rsidRPr="007C040C" w:rsidRDefault="007C040C" w:rsidP="007C040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C040C">
        <w:rPr>
          <w:rFonts w:ascii="Times New Roman" w:hAnsi="Times New Roman" w:cs="Times New Roman"/>
          <w:sz w:val="28"/>
          <w:szCs w:val="28"/>
        </w:rPr>
        <w:t xml:space="preserve">) </w:t>
      </w:r>
      <w:r w:rsidRPr="007C040C">
        <w:rPr>
          <w:rFonts w:ascii="Times New Roman" w:hAnsi="Times New Roman" w:cs="Times New Roman"/>
          <w:sz w:val="28"/>
          <w:szCs w:val="28"/>
        </w:rPr>
        <w:t xml:space="preserve">пункт 11 статьи 32 «Досрочное 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полномочий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C040C">
        <w:rPr>
          <w:rFonts w:ascii="Times New Roman" w:hAnsi="Times New Roman" w:cs="Times New Roman"/>
          <w:sz w:val="28"/>
          <w:szCs w:val="28"/>
        </w:rPr>
        <w:t xml:space="preserve"> сельсовета» изложить в новой редакции:</w:t>
      </w:r>
    </w:p>
    <w:p w:rsidR="007C040C" w:rsidRPr="007C040C" w:rsidRDefault="007C040C" w:rsidP="007C04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40C">
        <w:rPr>
          <w:rFonts w:ascii="Times New Roman" w:hAnsi="Times New Roman" w:cs="Times New Roman"/>
          <w:sz w:val="28"/>
          <w:szCs w:val="28"/>
        </w:rPr>
        <w:t>«11) преобразования сельского поселения, осуществляемого в соответствии с частями 3,5,7.2 статьи 13 Федерального закона «Об общих принципах организации местного самоуправления в Российской Федерации», а также в случае упразднения сельского поселения;»;</w:t>
      </w:r>
    </w:p>
    <w:p w:rsidR="00D55053" w:rsidRPr="00F93659" w:rsidRDefault="00D55053" w:rsidP="004B415D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</w:t>
      </w:r>
      <w:r w:rsidRPr="00D55053">
        <w:rPr>
          <w:b w:val="0"/>
          <w:sz w:val="28"/>
          <w:szCs w:val="28"/>
        </w:rPr>
        <w:t xml:space="preserve"> </w:t>
      </w:r>
      <w:r w:rsidRPr="00E547E9">
        <w:rPr>
          <w:b w:val="0"/>
          <w:sz w:val="28"/>
          <w:szCs w:val="28"/>
        </w:rPr>
        <w:t>стать</w:t>
      </w:r>
      <w:r w:rsidR="004B415D">
        <w:rPr>
          <w:b w:val="0"/>
          <w:sz w:val="28"/>
          <w:szCs w:val="28"/>
        </w:rPr>
        <w:t>ю</w:t>
      </w:r>
      <w:r w:rsidRPr="00E547E9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39</w:t>
      </w:r>
      <w:r w:rsidRPr="00E547E9">
        <w:rPr>
          <w:b w:val="0"/>
          <w:sz w:val="28"/>
          <w:szCs w:val="28"/>
        </w:rPr>
        <w:t xml:space="preserve">  «</w:t>
      </w:r>
      <w:proofErr w:type="gramEnd"/>
      <w:r>
        <w:rPr>
          <w:b w:val="0"/>
          <w:sz w:val="28"/>
          <w:szCs w:val="28"/>
        </w:rPr>
        <w:t>Муницип</w:t>
      </w:r>
      <w:r>
        <w:rPr>
          <w:b w:val="0"/>
          <w:sz w:val="28"/>
          <w:szCs w:val="28"/>
        </w:rPr>
        <w:t xml:space="preserve">альные правовые акты сельского </w:t>
      </w:r>
      <w:r>
        <w:rPr>
          <w:b w:val="0"/>
          <w:sz w:val="28"/>
          <w:szCs w:val="28"/>
        </w:rPr>
        <w:t>поселения</w:t>
      </w:r>
      <w:r w:rsidRPr="00E547E9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:</w:t>
      </w:r>
      <w:r w:rsidRPr="00E547E9">
        <w:rPr>
          <w:b w:val="0"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 xml:space="preserve"> </w:t>
      </w:r>
      <w:r w:rsidRPr="00F93659">
        <w:rPr>
          <w:b w:val="0"/>
          <w:sz w:val="28"/>
          <w:szCs w:val="28"/>
        </w:rPr>
        <w:t>дополнить частью 5</w:t>
      </w:r>
      <w:r>
        <w:rPr>
          <w:b w:val="0"/>
          <w:sz w:val="28"/>
          <w:szCs w:val="28"/>
        </w:rPr>
        <w:t xml:space="preserve"> </w:t>
      </w:r>
      <w:r w:rsidRPr="00F93659">
        <w:rPr>
          <w:b w:val="0"/>
          <w:sz w:val="28"/>
          <w:szCs w:val="28"/>
        </w:rPr>
        <w:t>следующего содержания:</w:t>
      </w:r>
    </w:p>
    <w:p w:rsidR="00D55053" w:rsidRDefault="00D55053" w:rsidP="00D55053">
      <w:pPr>
        <w:pStyle w:val="a3"/>
        <w:ind w:firstLine="705"/>
        <w:rPr>
          <w:szCs w:val="28"/>
        </w:rPr>
      </w:pPr>
      <w:r>
        <w:rPr>
          <w:szCs w:val="28"/>
        </w:rPr>
        <w:t xml:space="preserve">«5. </w:t>
      </w:r>
      <w:r w:rsidRPr="00F93659">
        <w:rPr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обнародования.</w:t>
      </w:r>
      <w:r>
        <w:rPr>
          <w:szCs w:val="28"/>
        </w:rPr>
        <w:t>»</w:t>
      </w:r>
    </w:p>
    <w:p w:rsidR="004B415D" w:rsidRDefault="004B415D" w:rsidP="004B415D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b w:val="0"/>
          <w:sz w:val="28"/>
          <w:szCs w:val="28"/>
        </w:rPr>
        <w:t>9</w:t>
      </w:r>
      <w:r w:rsidRPr="004B415D">
        <w:rPr>
          <w:b w:val="0"/>
          <w:i/>
          <w:sz w:val="28"/>
          <w:szCs w:val="28"/>
        </w:rPr>
        <w:t xml:space="preserve"> </w:t>
      </w:r>
      <w:r w:rsidRPr="00D16F22">
        <w:rPr>
          <w:b w:val="0"/>
          <w:i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статье 40 «Устав сельского поселения»: </w:t>
      </w:r>
    </w:p>
    <w:p w:rsidR="004B415D" w:rsidRPr="00F9007F" w:rsidRDefault="004B415D" w:rsidP="004B415D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а</w:t>
      </w:r>
      <w:r w:rsidRPr="00F9007F">
        <w:rPr>
          <w:b w:val="0"/>
          <w:i/>
          <w:sz w:val="28"/>
          <w:szCs w:val="28"/>
        </w:rPr>
        <w:t>)</w:t>
      </w:r>
      <w:r>
        <w:rPr>
          <w:b w:val="0"/>
          <w:i/>
          <w:sz w:val="28"/>
          <w:szCs w:val="28"/>
        </w:rPr>
        <w:t xml:space="preserve"> </w:t>
      </w:r>
      <w:r w:rsidRPr="00F9007F">
        <w:rPr>
          <w:b w:val="0"/>
          <w:sz w:val="28"/>
          <w:szCs w:val="28"/>
        </w:rPr>
        <w:t>часть 7 изложить в следующей редакции:</w:t>
      </w:r>
    </w:p>
    <w:p w:rsidR="004B415D" w:rsidRDefault="004B415D" w:rsidP="004B415D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</w:t>
      </w:r>
      <w:r w:rsidRPr="00D16F22">
        <w:rPr>
          <w:b w:val="0"/>
          <w:sz w:val="28"/>
          <w:szCs w:val="28"/>
        </w:rPr>
        <w:t>«</w:t>
      </w:r>
      <w:r w:rsidRPr="00F9007F">
        <w:rPr>
          <w:b w:val="0"/>
          <w:sz w:val="28"/>
          <w:szCs w:val="28"/>
        </w:rPr>
        <w:t xml:space="preserve">7. Изменения и дополнения, внесенные в устав </w:t>
      </w:r>
      <w:r>
        <w:rPr>
          <w:b w:val="0"/>
          <w:sz w:val="28"/>
          <w:szCs w:val="28"/>
        </w:rPr>
        <w:t>сельского поселения</w:t>
      </w:r>
      <w:r w:rsidRPr="00F9007F">
        <w:rPr>
          <w:b w:val="0"/>
          <w:sz w:val="28"/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</w:t>
      </w:r>
      <w:proofErr w:type="spellStart"/>
      <w:r>
        <w:rPr>
          <w:b w:val="0"/>
          <w:sz w:val="28"/>
          <w:szCs w:val="28"/>
        </w:rPr>
        <w:t>Стойбинского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сельсовета</w:t>
      </w:r>
      <w:r w:rsidRPr="00F9007F">
        <w:rPr>
          <w:b w:val="0"/>
          <w:sz w:val="28"/>
          <w:szCs w:val="28"/>
        </w:rPr>
        <w:t xml:space="preserve">, принявшего муниципальный правовой акт о внесении указанных изменений и дополнений в устав </w:t>
      </w:r>
      <w:r>
        <w:rPr>
          <w:b w:val="0"/>
          <w:sz w:val="28"/>
          <w:szCs w:val="28"/>
        </w:rPr>
        <w:t>сельского поселения.</w:t>
      </w:r>
      <w:r w:rsidRPr="00D16F2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4B415D" w:rsidRDefault="004B415D" w:rsidP="004B415D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б</w:t>
      </w:r>
      <w:r w:rsidRPr="00F9007F">
        <w:rPr>
          <w:b w:val="0"/>
          <w:i/>
          <w:sz w:val="28"/>
          <w:szCs w:val="28"/>
        </w:rPr>
        <w:t>)</w:t>
      </w:r>
      <w:r>
        <w:rPr>
          <w:b w:val="0"/>
          <w:i/>
          <w:sz w:val="28"/>
          <w:szCs w:val="28"/>
        </w:rPr>
        <w:t xml:space="preserve"> </w:t>
      </w:r>
      <w:r w:rsidRPr="00F9007F">
        <w:rPr>
          <w:b w:val="0"/>
          <w:sz w:val="28"/>
          <w:szCs w:val="28"/>
        </w:rPr>
        <w:t>дополнить частью 7.1 следующего содержания:</w:t>
      </w:r>
    </w:p>
    <w:p w:rsidR="004B415D" w:rsidRPr="004B415D" w:rsidRDefault="004B415D" w:rsidP="004B41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5D">
        <w:rPr>
          <w:rFonts w:ascii="Times New Roman" w:hAnsi="Times New Roman" w:cs="Times New Roman"/>
          <w:sz w:val="28"/>
          <w:szCs w:val="28"/>
        </w:rPr>
        <w:t>«7.1 Изменения и дополнения в устав сельского поселения вносятся муниципальным правовым актом, который может оформляться:</w:t>
      </w:r>
    </w:p>
    <w:p w:rsidR="004B415D" w:rsidRPr="004B415D" w:rsidRDefault="004B415D" w:rsidP="004B41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5D">
        <w:rPr>
          <w:rFonts w:ascii="Times New Roman" w:hAnsi="Times New Roman" w:cs="Times New Roman"/>
          <w:sz w:val="28"/>
          <w:szCs w:val="28"/>
        </w:rPr>
        <w:t xml:space="preserve">1) решением представительного органа (схода граждан)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5D">
        <w:rPr>
          <w:rFonts w:ascii="Times New Roman" w:hAnsi="Times New Roman" w:cs="Times New Roman"/>
          <w:sz w:val="28"/>
          <w:szCs w:val="28"/>
        </w:rPr>
        <w:t xml:space="preserve">сельсовета, подписанным его председателем и главой сельсовета либо единолично главой сельсовета, исполняющим полномочия председателя представительного органа (схода граждан)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4B415D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B415D" w:rsidRPr="004B415D" w:rsidRDefault="004B415D" w:rsidP="004B41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5D">
        <w:rPr>
          <w:rFonts w:ascii="Times New Roman" w:hAnsi="Times New Roman" w:cs="Times New Roman"/>
          <w:sz w:val="28"/>
          <w:szCs w:val="28"/>
        </w:rPr>
        <w:t xml:space="preserve">2) отдельным нормативным правовым актом, принятым представительным органом (сходом граждан) и подписанным главой сельсовета. В этом случае на данном правовом акте проставляются реквизиты решения представительного органа (схода граждан) о его принятии. Включение в такое </w:t>
      </w:r>
      <w:r w:rsidRPr="004B415D">
        <w:rPr>
          <w:rFonts w:ascii="Times New Roman" w:hAnsi="Times New Roman" w:cs="Times New Roman"/>
          <w:sz w:val="28"/>
          <w:szCs w:val="28"/>
        </w:rPr>
        <w:lastRenderedPageBreak/>
        <w:t>решение представительного органа (схода граждан) переходных положений и (или) норм о вступлении в силу изменений и дополнений, вносимых в устав сельского поселения, не допускается.»;</w:t>
      </w:r>
    </w:p>
    <w:p w:rsidR="004B415D" w:rsidRPr="004B415D" w:rsidRDefault="004B415D" w:rsidP="004B415D">
      <w:pPr>
        <w:pStyle w:val="4"/>
        <w:spacing w:before="0" w:beforeAutospacing="0" w:after="0" w:afterAutospacing="0"/>
        <w:ind w:firstLine="426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в</w:t>
      </w:r>
      <w:r w:rsidRPr="004B415D">
        <w:rPr>
          <w:b w:val="0"/>
          <w:i/>
          <w:sz w:val="28"/>
          <w:szCs w:val="28"/>
        </w:rPr>
        <w:t xml:space="preserve">) </w:t>
      </w:r>
      <w:r w:rsidRPr="004B415D">
        <w:rPr>
          <w:b w:val="0"/>
          <w:sz w:val="28"/>
          <w:szCs w:val="28"/>
        </w:rPr>
        <w:t>дополнить частью 10 следующего содержания:</w:t>
      </w:r>
    </w:p>
    <w:p w:rsidR="004B415D" w:rsidRDefault="004B415D" w:rsidP="004B41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15D">
        <w:rPr>
          <w:rFonts w:ascii="Times New Roman" w:hAnsi="Times New Roman" w:cs="Times New Roman"/>
          <w:sz w:val="28"/>
          <w:szCs w:val="28"/>
        </w:rPr>
        <w:t>«10.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допускается. В этом случае принимается новый устав сельского поселения,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поселения.»;</w:t>
      </w:r>
    </w:p>
    <w:p w:rsidR="003335F4" w:rsidRPr="006106D8" w:rsidRDefault="003335F4" w:rsidP="003335F4">
      <w:pPr>
        <w:pStyle w:val="Con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33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4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2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63.1</w:t>
      </w:r>
      <w:r w:rsidRPr="0061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«Удаление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6D8">
        <w:rPr>
          <w:rFonts w:ascii="Times New Roman" w:hAnsi="Times New Roman" w:cs="Times New Roman"/>
          <w:sz w:val="28"/>
          <w:szCs w:val="28"/>
        </w:rPr>
        <w:t>сельсовета в отставку» изложить в следующей редакции:</w:t>
      </w:r>
    </w:p>
    <w:p w:rsidR="003335F4" w:rsidRPr="006106D8" w:rsidRDefault="003335F4" w:rsidP="003335F4">
      <w:pPr>
        <w:tabs>
          <w:tab w:val="left" w:pos="417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6D8">
        <w:rPr>
          <w:rFonts w:ascii="Times New Roman" w:hAnsi="Times New Roman" w:cs="Times New Roman"/>
          <w:sz w:val="28"/>
          <w:szCs w:val="28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инструментами;».</w:t>
      </w:r>
    </w:p>
    <w:p w:rsidR="00E03B30" w:rsidRDefault="00E03B30" w:rsidP="00E03B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 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обнародования.</w:t>
      </w:r>
    </w:p>
    <w:p w:rsidR="00E03B30" w:rsidRDefault="00E03B30" w:rsidP="00E03B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3B30" w:rsidRDefault="00E03B30" w:rsidP="00E03B3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3B30" w:rsidRDefault="003335F4" w:rsidP="00E03B30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="00E03B3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Варкентин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30" w:rsidRDefault="003335F4" w:rsidP="00E03B30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Стойба</w:t>
      </w:r>
    </w:p>
    <w:p w:rsidR="00E03B30" w:rsidRDefault="003335F4" w:rsidP="00E03B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</w:t>
      </w:r>
      <w:r w:rsidR="00E03B30">
        <w:rPr>
          <w:rFonts w:ascii="Times New Roman" w:hAnsi="Times New Roman" w:cs="Times New Roman"/>
          <w:sz w:val="28"/>
          <w:szCs w:val="28"/>
        </w:rPr>
        <w:t>.2017</w:t>
      </w:r>
    </w:p>
    <w:p w:rsidR="00E03B30" w:rsidRDefault="003335F4" w:rsidP="00E03B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02</w:t>
      </w:r>
      <w:r w:rsidR="00E03B30">
        <w:rPr>
          <w:rFonts w:ascii="Times New Roman" w:hAnsi="Times New Roman" w:cs="Times New Roman"/>
          <w:sz w:val="28"/>
          <w:szCs w:val="28"/>
        </w:rPr>
        <w:t>-Р</w:t>
      </w:r>
    </w:p>
    <w:p w:rsidR="00E03B30" w:rsidRDefault="003335F4" w:rsidP="00E03B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9/41</w:t>
      </w: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03B30" w:rsidRDefault="00E03B30" w:rsidP="00E03B30"/>
    <w:p w:rsidR="004075D7" w:rsidRPr="00E03B30" w:rsidRDefault="004075D7" w:rsidP="00E03B30"/>
    <w:sectPr w:rsidR="004075D7" w:rsidRPr="00E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A"/>
    <w:rsid w:val="0016610A"/>
    <w:rsid w:val="003335F4"/>
    <w:rsid w:val="004075D7"/>
    <w:rsid w:val="004B415D"/>
    <w:rsid w:val="00607907"/>
    <w:rsid w:val="007C040C"/>
    <w:rsid w:val="00D40506"/>
    <w:rsid w:val="00D55053"/>
    <w:rsid w:val="00E03B30"/>
    <w:rsid w:val="00E75F2F"/>
    <w:rsid w:val="00F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46FB"/>
  <w15:chartTrackingRefBased/>
  <w15:docId w15:val="{00872D51-B64F-480E-846D-D7955DD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907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nhideWhenUsed/>
    <w:qFormat/>
    <w:rsid w:val="00E03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rsid w:val="0060790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03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E03B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03B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03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5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2C2B-2426-456E-8F44-D2D201D1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2017-11-23T06:06:00Z</cp:lastPrinted>
  <dcterms:created xsi:type="dcterms:W3CDTF">2017-10-18T05:02:00Z</dcterms:created>
  <dcterms:modified xsi:type="dcterms:W3CDTF">2017-11-23T06:32:00Z</dcterms:modified>
</cp:coreProperties>
</file>