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 ФЕДЕРАЦИЯ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27 марта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6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108" w:before="108"/>
        <w:rPr>
          <w:rFonts w:ascii="Times New Roman" w:hAnsi="Times New Roman" w:cs="Times New Roman" w:eastAsia="Times New Roman"/>
          <w:color w:val="26282F"/>
          <w:lang w:eastAsia="zh-CN"/>
        </w:rPr>
        <w:outlineLvl w:val="0"/>
      </w:pPr>
      <w:r>
        <w:rPr>
          <w:rFonts w:ascii="Times New Roman" w:hAnsi="Times New Roman" w:cs="Times New Roman" w:eastAsia="Times New Roman"/>
          <w:color w:val="26282F"/>
          <w:lang w:eastAsia="zh-CN"/>
        </w:rPr>
      </w:r>
      <w:r>
        <w:rPr>
          <w:rFonts w:ascii="Times New Roman" w:hAnsi="Times New Roman" w:cs="Times New Roman" w:eastAsia="Times New Roman"/>
          <w:color w:val="26282F"/>
          <w:lang w:eastAsia="zh-CN"/>
        </w:rPr>
      </w:r>
      <w:r/>
    </w:p>
    <w:p>
      <w:pPr>
        <w:jc w:val="center"/>
        <w:spacing w:lineRule="auto" w:line="240" w:after="108" w:before="108"/>
        <w:rPr>
          <w:rFonts w:ascii="Times New Roman" w:hAnsi="Times New Roman" w:cs="Times New Roman" w:eastAsia="Times New Roman"/>
          <w:color w:val="26282F"/>
          <w:lang w:eastAsia="zh-CN"/>
        </w:rPr>
        <w:outlineLvl w:val="0"/>
      </w:pPr>
      <w:r>
        <w:rPr>
          <w:rFonts w:ascii="Times New Roman" w:hAnsi="Times New Roman" w:cs="Times New Roman" w:eastAsia="Times New Roman"/>
          <w:color w:val="26282F"/>
          <w:lang w:eastAsia="zh-CN"/>
        </w:rPr>
      </w:r>
      <w:r>
        <w:rPr>
          <w:rFonts w:ascii="Times New Roman" w:hAnsi="Times New Roman" w:cs="Times New Roman" w:eastAsia="Times New Roman"/>
          <w:color w:val="26282F"/>
          <w:lang w:eastAsia="zh-C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О присвоении адреса объекту недвижимости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zh-CN"/>
        </w:rPr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</w:t>
      </w:r>
      <w:r>
        <w:rPr>
          <w:rFonts w:ascii="Times New Roman" w:hAnsi="Times New Roman" w:cs="Times New Roman"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руководствуясь Уставом муниципального образования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сельсовет</w:t>
      </w:r>
      <w:r>
        <w:rPr>
          <w:rFonts w:ascii="Times New Roman" w:hAnsi="Times New Roman" w:cs="Times New Roman" w:eastAsia="Calibri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 </w:t>
      </w:r>
      <w:r>
        <w:rPr>
          <w:rFonts w:ascii="Times New Roman" w:hAnsi="Times New Roman" w:cs="Times New Roman" w:eastAsia="Calibri"/>
          <w:sz w:val="32"/>
          <w:szCs w:val="32"/>
        </w:rPr>
        <w:t xml:space="preserve">постановляю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Присвоить объекту недвижимого имущества с кадастровым номером 28:2</w:t>
      </w: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:01</w:t>
      </w:r>
      <w:r>
        <w:rPr>
          <w:rFonts w:ascii="Times New Roman" w:hAnsi="Times New Roman" w:cs="Times New Roman" w:eastAsia="Calibri"/>
          <w:sz w:val="28"/>
          <w:szCs w:val="28"/>
        </w:rPr>
        <w:t xml:space="preserve">0408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Calibri"/>
          <w:sz w:val="28"/>
          <w:szCs w:val="28"/>
        </w:rPr>
        <w:t xml:space="preserve">215 следующий адрес: Российская Федерация, Амурская область, муниципальный район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Селемджинский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сельское поселение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сельсовет, село Стойба, улица Пушкина,  здание </w:t>
      </w:r>
      <w:r>
        <w:rPr>
          <w:rFonts w:ascii="Times New Roman" w:hAnsi="Times New Roman" w:cs="Times New Roman"/>
          <w:sz w:val="28"/>
        </w:rPr>
        <w:t xml:space="preserve">2.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оставляю за собой.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А.А. Даниленко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2023-03-27T04:40:19Z</dcterms:modified>
</cp:coreProperties>
</file>