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7C" w:rsidRPr="00171407" w:rsidRDefault="0083237C" w:rsidP="0083237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171407">
        <w:rPr>
          <w:rFonts w:ascii="Times New Roman" w:hAnsi="Times New Roman"/>
          <w:b/>
          <w:sz w:val="28"/>
          <w:szCs w:val="28"/>
        </w:rPr>
        <w:t>РОССИЙСКАЯ  ФЕДЕРАЦИЯ</w:t>
      </w:r>
      <w:r w:rsidRPr="00171407">
        <w:rPr>
          <w:rFonts w:ascii="Times New Roman" w:hAnsi="Times New Roman"/>
          <w:b/>
          <w:sz w:val="28"/>
          <w:szCs w:val="28"/>
        </w:rPr>
        <w:br/>
        <w:t>АДМИНИСТРАЦИЯ  СТОЙБИНСКОГО  СЕЛЬСОВЕТА</w:t>
      </w:r>
      <w:r w:rsidRPr="00171407">
        <w:rPr>
          <w:rFonts w:ascii="Times New Roman" w:hAnsi="Times New Roman"/>
          <w:b/>
          <w:sz w:val="28"/>
          <w:szCs w:val="28"/>
        </w:rPr>
        <w:br/>
        <w:t>СЕЛЕМДЖИНСКОГО  РАЙОНА</w:t>
      </w:r>
      <w:r w:rsidRPr="00171407">
        <w:rPr>
          <w:rFonts w:ascii="Times New Roman" w:hAnsi="Times New Roman"/>
          <w:b/>
          <w:sz w:val="28"/>
          <w:szCs w:val="28"/>
        </w:rPr>
        <w:br/>
        <w:t>АМУРСКОЙ  ОБЛАСТИ</w:t>
      </w:r>
    </w:p>
    <w:p w:rsidR="0083237C" w:rsidRPr="00171407" w:rsidRDefault="0083237C" w:rsidP="0083237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237C" w:rsidRPr="00171407" w:rsidRDefault="0083237C" w:rsidP="0083237C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37C" w:rsidRPr="00171407" w:rsidRDefault="0083237C" w:rsidP="0083237C">
      <w:pPr>
        <w:tabs>
          <w:tab w:val="left" w:pos="6270"/>
        </w:tabs>
        <w:spacing w:line="254" w:lineRule="auto"/>
        <w:rPr>
          <w:rFonts w:ascii="Times New Roman" w:hAnsi="Times New Roman"/>
          <w:sz w:val="28"/>
          <w:szCs w:val="28"/>
        </w:rPr>
      </w:pPr>
      <w:r w:rsidRPr="00171407">
        <w:rPr>
          <w:rFonts w:ascii="Times New Roman" w:hAnsi="Times New Roman"/>
          <w:sz w:val="28"/>
          <w:szCs w:val="28"/>
        </w:rPr>
        <w:t>18 январ</w:t>
      </w:r>
      <w:r>
        <w:rPr>
          <w:rFonts w:ascii="Times New Roman" w:hAnsi="Times New Roman"/>
          <w:sz w:val="28"/>
          <w:szCs w:val="28"/>
        </w:rPr>
        <w:t>я 2021 г.</w:t>
      </w:r>
      <w:r>
        <w:rPr>
          <w:rFonts w:ascii="Times New Roman" w:hAnsi="Times New Roman"/>
          <w:sz w:val="28"/>
          <w:szCs w:val="28"/>
        </w:rPr>
        <w:tab/>
        <w:t xml:space="preserve">                   № 1</w:t>
      </w:r>
    </w:p>
    <w:p w:rsidR="0083237C" w:rsidRPr="00171407" w:rsidRDefault="0083237C" w:rsidP="0083237C">
      <w:pPr>
        <w:tabs>
          <w:tab w:val="left" w:pos="3465"/>
        </w:tabs>
        <w:spacing w:line="25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71407">
        <w:rPr>
          <w:rFonts w:ascii="Times New Roman" w:hAnsi="Times New Roman"/>
          <w:sz w:val="28"/>
          <w:szCs w:val="28"/>
        </w:rPr>
        <w:tab/>
        <w:t>с. Стойба</w:t>
      </w:r>
      <w:r w:rsidRPr="001714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71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40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140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:rsidR="0083237C" w:rsidRPr="00171407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37C" w:rsidRPr="00171407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407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Порядка использования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физкультурно-спортивной инфраструктуры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 во внеурочное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(вне учебное) время организованными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группами населения на территории</w:t>
      </w:r>
    </w:p>
    <w:p w:rsidR="0083237C" w:rsidRPr="00171407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Стойбинского сельсовета</w:t>
      </w:r>
    </w:p>
    <w:p w:rsidR="0083237C" w:rsidRPr="00171407" w:rsidRDefault="0083237C" w:rsidP="008323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37C" w:rsidRPr="00171407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абзаца пятого подпункта «а» пункта 2 Перечня поручений Президента Российской Федерации по итогам заседания Совета при Президенте Российской Федерации по развитию физкультуры и спорта 10 октября 2019 года № Пр-2397 по вопросу разработки и утверждения порядка использования населением объектов спорта, находящихся в собственности субъектов</w:t>
      </w:r>
      <w:r w:rsidRPr="00E63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или муниципальной собственности, в том числе спортивной инфраструктуры образовательных учреждений во внеурочное (вне учебное) время организованными группами населения для занятий физической культурой и спортом</w:t>
      </w:r>
    </w:p>
    <w:p w:rsidR="0083237C" w:rsidRPr="00171407" w:rsidRDefault="0083237C" w:rsidP="008323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140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3237C" w:rsidRPr="00171407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14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</w:t>
      </w:r>
      <w:r w:rsidRPr="001D5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использования физкультурно-спортивной инфраструктуры образовательных учреждений во внеурочное (вне учебное) время организованными группами населения на территории Стойбинского сельсовета</w:t>
      </w:r>
      <w:r w:rsidRPr="00171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71407">
        <w:rPr>
          <w:rFonts w:ascii="Times New Roman" w:hAnsi="Times New Roman"/>
          <w:sz w:val="28"/>
          <w:szCs w:val="28"/>
        </w:rPr>
        <w:t>( приложение</w:t>
      </w:r>
      <w:proofErr w:type="gramEnd"/>
      <w:r w:rsidRPr="00171407">
        <w:rPr>
          <w:rFonts w:ascii="Times New Roman" w:hAnsi="Times New Roman"/>
          <w:sz w:val="28"/>
          <w:szCs w:val="28"/>
        </w:rPr>
        <w:t xml:space="preserve"> № 1) </w:t>
      </w:r>
    </w:p>
    <w:p w:rsidR="0083237C" w:rsidRPr="00171407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  <w:r w:rsidRPr="00171407">
        <w:rPr>
          <w:rFonts w:ascii="Times New Roman" w:hAnsi="Times New Roman"/>
          <w:sz w:val="28"/>
          <w:szCs w:val="28"/>
        </w:rPr>
        <w:t xml:space="preserve">     2. </w:t>
      </w: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в сети Интернет</w:t>
      </w:r>
    </w:p>
    <w:p w:rsidR="0083237C" w:rsidRPr="00171407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  <w:r w:rsidRPr="00171407">
        <w:rPr>
          <w:rFonts w:ascii="Times New Roman" w:hAnsi="Times New Roman"/>
          <w:sz w:val="28"/>
          <w:szCs w:val="28"/>
        </w:rPr>
        <w:t xml:space="preserve">     3     Контроль за исполнением данного постановления оставляю за собой.    </w:t>
      </w:r>
    </w:p>
    <w:p w:rsidR="0083237C" w:rsidRPr="00171407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83237C" w:rsidRPr="00171407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  <w:r w:rsidRPr="00171407">
        <w:rPr>
          <w:rFonts w:ascii="Times New Roman" w:hAnsi="Times New Roman"/>
          <w:sz w:val="28"/>
          <w:szCs w:val="28"/>
        </w:rPr>
        <w:t>Глава Стойбинского сельсовета                                    А.А. Даниленко</w:t>
      </w:r>
    </w:p>
    <w:p w:rsidR="007073AB" w:rsidRDefault="007073AB" w:rsidP="0083237C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spacing w:line="25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83237C" w:rsidRDefault="0083237C" w:rsidP="0083237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от 18.01.2021 г. № 1</w:t>
      </w:r>
    </w:p>
    <w:p w:rsidR="0083237C" w:rsidRDefault="0083237C" w:rsidP="0083237C">
      <w:pPr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rPr>
          <w:rFonts w:ascii="Times New Roman" w:hAnsi="Times New Roman"/>
          <w:sz w:val="28"/>
          <w:szCs w:val="28"/>
        </w:rPr>
      </w:pPr>
    </w:p>
    <w:p w:rsidR="0083237C" w:rsidRDefault="0083237C" w:rsidP="008323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Использования</w:t>
      </w:r>
      <w:r w:rsidRPr="0047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инфраструктуры образовательных учреждений во внеурочное (вне учебное) время организованными группами      населения на территории Стойбинского сельсовета</w:t>
      </w:r>
      <w:r w:rsidRPr="00171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1.Настоящий порядок</w:t>
      </w:r>
      <w:r w:rsidRPr="00472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472C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физкультурно-спортивной инфраструктуры образовательных учреждений во внеурочное (вне учебное) время организованными группами населения разработан для массовых занятий физической культурой и спортом на территории Стойбинского сельсовета</w:t>
      </w:r>
      <w:r w:rsidRPr="001714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Под объектами спорта понимаются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и спортивные залы.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Объекты спорта могут использоваться населением в целях: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прохождения спортивной подготовки или освоения образовательных программ в области физической культуры и спорта; участия в физкультурном мероприятии, спортивном соревновании и тренировочном мероприятии, в том числе в качестве зрителя; получения физкультурно-оздоровительной услуги.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Образовательная организация самостоятельно заключает соглашения с обратившимися с соответствующим запросом физическими или юридическими лицами (учреждениями спорта, общественными организациями, администрациями сельсоветов).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Соглашение должно включать в себя следующие существенные условия: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перечень объектов инфраструктуры, предполагаемой для использования в целях массовых занятий физической культурой и спортом;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-площадь предоставляемых объектов (спортивных залов, спортивных площадок, подсобных помещений)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разрешение на пользование спортивным оборудованием и инвентарем, находящимся в собственности организации;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график предоставления объектов, включающий дни недели, время;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права и обязанности сторон соглашения с обязательным указанием лиц, ответственных за обеспечение безопасности организации, сохранность предоставляемого имущества, обеспечение санитарно-гигиенического режима;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срок предоставления объектов;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условия досрочного прекращения действия настоящего соглашения.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Объекты для занятий спортом не могут быть использованы организованными группами в ущерб образовательной деятельности.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 Объекты для занятий спортом предоставляются</w:t>
      </w:r>
      <w:r w:rsidRPr="00CA5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организованным группам населения только на безвозмездной основе и в целях, указанных в данном Порядке.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Контроль за предоставление физкультурно-спортивной инфраструктуры образовательных учреждений во внеурочное время осуществляет руководитель образовательного учреждения.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Контроль за исполнением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соглашения </w:t>
      </w:r>
      <w:r w:rsidRPr="000A2D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образовательным учреждением самостоятельно.</w:t>
      </w: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37C" w:rsidRDefault="0083237C" w:rsidP="0083237C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CB4" w:rsidRDefault="00A42CB4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>
      <w:pPr>
        <w:rPr>
          <w:rFonts w:ascii="Times New Roman" w:hAnsi="Times New Roman"/>
        </w:rPr>
      </w:pPr>
    </w:p>
    <w:p w:rsidR="009B7150" w:rsidRDefault="009B7150" w:rsidP="009B71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>АДМИНИСТРАЦИЯ  СТОЙБИНСКОГО  СЕЛЬСОВЕТА</w:t>
      </w:r>
      <w:r>
        <w:rPr>
          <w:rFonts w:ascii="Times New Roman" w:hAnsi="Times New Roman"/>
          <w:b/>
          <w:sz w:val="28"/>
          <w:szCs w:val="28"/>
        </w:rPr>
        <w:br/>
        <w:t>СЕЛЕМДЖИНСКОГО  РАЙОНА</w:t>
      </w:r>
      <w:r>
        <w:rPr>
          <w:rFonts w:ascii="Times New Roman" w:hAnsi="Times New Roman"/>
          <w:b/>
          <w:sz w:val="28"/>
          <w:szCs w:val="28"/>
        </w:rPr>
        <w:br/>
        <w:t>АМУРСКОЙ  ОБЛАСТИ</w:t>
      </w:r>
    </w:p>
    <w:p w:rsidR="009B7150" w:rsidRDefault="009B7150" w:rsidP="009B71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7150" w:rsidRDefault="009B7150" w:rsidP="009B71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7150" w:rsidRDefault="009B7150" w:rsidP="009B7150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января 2021 г.</w:t>
      </w:r>
      <w:r>
        <w:rPr>
          <w:rFonts w:ascii="Times New Roman" w:hAnsi="Times New Roman"/>
          <w:sz w:val="28"/>
          <w:szCs w:val="28"/>
        </w:rPr>
        <w:tab/>
        <w:t xml:space="preserve">                   № 2</w:t>
      </w:r>
    </w:p>
    <w:p w:rsidR="009B7150" w:rsidRPr="003B1DCC" w:rsidRDefault="009B7150" w:rsidP="009B7150">
      <w:pPr>
        <w:tabs>
          <w:tab w:val="left" w:pos="3465"/>
        </w:tabs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с. Стойба</w:t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1D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:rsidR="009B7150" w:rsidRPr="003B1DCC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50" w:rsidRPr="003B1DCC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50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определении объектов для</w:t>
      </w:r>
    </w:p>
    <w:p w:rsidR="009B7150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отбывания наказания в виде</w:t>
      </w:r>
    </w:p>
    <w:p w:rsidR="009B7150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исправительных и обязательных</w:t>
      </w:r>
    </w:p>
    <w:p w:rsidR="009B7150" w:rsidRPr="003B1DCC" w:rsidRDefault="009B7150" w:rsidP="009B7150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 на 2021 год</w:t>
      </w:r>
    </w:p>
    <w:p w:rsidR="009B7150" w:rsidRPr="003B1DCC" w:rsidRDefault="009B7150" w:rsidP="009B7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50" w:rsidRDefault="009B7150" w:rsidP="009B7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25,39 Уголовно-исполнительного кодекса Российской Федерации, статьями 49,50 Уголовного кодекса Российской Федерации</w:t>
      </w:r>
    </w:p>
    <w:p w:rsidR="009B7150" w:rsidRPr="00E33BF8" w:rsidRDefault="009B7150" w:rsidP="009B71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E33BF8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остановляю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перечень</w:t>
      </w:r>
      <w:r w:rsidRPr="0059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для отбывания осужденными к наказанию в виде исправительных работ, находящихся на территории Стойбинского сельсовета на 2021 год </w:t>
      </w:r>
      <w:proofErr w:type="gramStart"/>
      <w:r>
        <w:rPr>
          <w:rFonts w:ascii="Times New Roman" w:hAnsi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1) 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Утвердить перечень объектов и виды работ для отбывания осужденными к наказанию в виде обязательных работ, находящихся на</w:t>
      </w:r>
      <w:r w:rsidRPr="003365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Стойбинского сельсовета на 2021 год </w:t>
      </w:r>
      <w:proofErr w:type="gramStart"/>
      <w:r>
        <w:rPr>
          <w:rFonts w:ascii="Times New Roman" w:hAnsi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№ 2) 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Постановление администрации Стойбинского сельсовета № 3 от 30 января 2020 года считать утратившим силу.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за исполнением данного постановления оставляю за собой.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Настоящее постановление вступает в силу со дня его согласования и обнародования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Pr="00593739" w:rsidRDefault="009B7150" w:rsidP="009B71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Стойбинского сельсовета                                    А.А. Даниленко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от 18.01.2021 г. № 2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для отбывания осужденными к наказанию в виде исправительных работ, находящихся на территории Стойбинского сельсовета на 2021 год</w:t>
      </w:r>
    </w:p>
    <w:p w:rsidR="009B7150" w:rsidRPr="00593739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5247"/>
        <w:gridCol w:w="2716"/>
      </w:tblGrid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  п/п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 для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отбывания</w:t>
            </w:r>
          </w:p>
        </w:tc>
      </w:tr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Стойбинского сельсовета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9B7150" w:rsidRDefault="009B7150" w:rsidP="009B71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от 18.01.2021 г. № 2</w:t>
      </w: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для отбывания осужденными к наказанию в виде обязательных работ, находящихся на территории Стойбинского сельсовета на 2021 год</w:t>
      </w:r>
    </w:p>
    <w:p w:rsidR="009B7150" w:rsidRPr="00593739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4830"/>
        <w:gridCol w:w="1709"/>
        <w:gridCol w:w="1617"/>
      </w:tblGrid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    п/п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 для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отбывания</w:t>
            </w:r>
          </w:p>
        </w:tc>
      </w:tr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Стойбинского сельсовета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7150" w:rsidTr="00533F87"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Стойбинского сельсовета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Скашивание</w:t>
            </w:r>
          </w:p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травы</w:t>
            </w:r>
          </w:p>
        </w:tc>
        <w:tc>
          <w:tcPr>
            <w:tcW w:w="0" w:type="auto"/>
          </w:tcPr>
          <w:p w:rsidR="009B7150" w:rsidRDefault="009B7150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B7150" w:rsidRPr="00593739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 w:rsidP="009B7150">
      <w:pPr>
        <w:jc w:val="center"/>
        <w:rPr>
          <w:rFonts w:ascii="Times New Roman" w:hAnsi="Times New Roman"/>
          <w:sz w:val="28"/>
          <w:szCs w:val="28"/>
        </w:rPr>
      </w:pPr>
    </w:p>
    <w:p w:rsidR="009B7150" w:rsidRDefault="009B7150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073AB" w:rsidRDefault="007073AB">
      <w:pPr>
        <w:rPr>
          <w:rFonts w:ascii="Times New Roman" w:hAnsi="Times New Roman"/>
        </w:rPr>
      </w:pPr>
    </w:p>
    <w:p w:rsidR="007073AB" w:rsidRDefault="007073AB">
      <w:pPr>
        <w:rPr>
          <w:rFonts w:ascii="Times New Roman" w:hAnsi="Times New Roman"/>
        </w:rPr>
      </w:pPr>
    </w:p>
    <w:p w:rsidR="007E5681" w:rsidRDefault="007E5681">
      <w:pPr>
        <w:rPr>
          <w:rFonts w:ascii="Times New Roman" w:hAnsi="Times New Roman"/>
        </w:rPr>
      </w:pP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7E5681">
        <w:rPr>
          <w:rFonts w:ascii="Times New Roman" w:hAnsi="Times New Roman"/>
          <w:b/>
          <w:sz w:val="28"/>
          <w:szCs w:val="28"/>
        </w:rPr>
        <w:lastRenderedPageBreak/>
        <w:t>РОССИЙСКАЯ  ФЕДЕРАЦИЯ</w:t>
      </w:r>
      <w:r w:rsidRPr="007E5681">
        <w:rPr>
          <w:rFonts w:ascii="Times New Roman" w:hAnsi="Times New Roman"/>
          <w:b/>
          <w:sz w:val="28"/>
          <w:szCs w:val="28"/>
        </w:rPr>
        <w:br/>
        <w:t>АДМИНИСТРАЦИЯ  СТОЙБИНСКОГО  СЕЛЬСОВЕТА</w:t>
      </w:r>
      <w:r w:rsidRPr="007E5681">
        <w:rPr>
          <w:rFonts w:ascii="Times New Roman" w:hAnsi="Times New Roman"/>
          <w:b/>
          <w:sz w:val="28"/>
          <w:szCs w:val="28"/>
        </w:rPr>
        <w:br/>
        <w:t>СЕЛЕМДЖИНСКОГО  РАЙОНА</w:t>
      </w:r>
      <w:r w:rsidRPr="007E5681">
        <w:rPr>
          <w:rFonts w:ascii="Times New Roman" w:hAnsi="Times New Roman"/>
          <w:b/>
          <w:sz w:val="28"/>
          <w:szCs w:val="28"/>
        </w:rPr>
        <w:br/>
        <w:t>АМУРСКОЙ  ОБЛАСТИ</w:t>
      </w: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7E5681">
        <w:rPr>
          <w:rFonts w:ascii="Times New Roman" w:hAnsi="Times New Roman"/>
          <w:b/>
          <w:sz w:val="28"/>
          <w:szCs w:val="28"/>
        </w:rPr>
        <w:t>ПОСТАНОВЛЕНИЕ</w:t>
      </w: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681" w:rsidRPr="007E5681" w:rsidRDefault="007E5681" w:rsidP="007E5681">
      <w:pPr>
        <w:tabs>
          <w:tab w:val="left" w:pos="6270"/>
        </w:tabs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>25 января 2021 г.</w:t>
      </w:r>
      <w:r w:rsidRPr="007E5681">
        <w:rPr>
          <w:rFonts w:ascii="Times New Roman" w:hAnsi="Times New Roman"/>
          <w:sz w:val="28"/>
          <w:szCs w:val="28"/>
        </w:rPr>
        <w:tab/>
        <w:t xml:space="preserve">                   № 3</w:t>
      </w:r>
    </w:p>
    <w:p w:rsidR="007E5681" w:rsidRPr="007E5681" w:rsidRDefault="007E5681" w:rsidP="007E5681">
      <w:pPr>
        <w:tabs>
          <w:tab w:val="left" w:pos="3465"/>
        </w:tabs>
        <w:spacing w:line="254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5681">
        <w:rPr>
          <w:rFonts w:ascii="Times New Roman" w:hAnsi="Times New Roman"/>
          <w:sz w:val="28"/>
          <w:szCs w:val="28"/>
        </w:rPr>
        <w:tab/>
        <w:t>с. Стойба</w:t>
      </w:r>
      <w:r w:rsidRPr="007E568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E56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>О мерах по подготовке и обеспечению</w:t>
      </w: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на территории </w:t>
      </w:r>
    </w:p>
    <w:p w:rsidR="007E5681" w:rsidRPr="007E5681" w:rsidRDefault="007E5681" w:rsidP="007E5681">
      <w:pPr>
        <w:widowControl w:val="0"/>
        <w:tabs>
          <w:tab w:val="left" w:pos="31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>с.Стойба</w:t>
      </w:r>
      <w:proofErr w:type="spellEnd"/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</w:p>
    <w:p w:rsidR="007E5681" w:rsidRPr="007E5681" w:rsidRDefault="007E5681" w:rsidP="007E56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681" w:rsidRPr="007E5681" w:rsidRDefault="007E5681" w:rsidP="007E56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21.12.1994 г. № 69-ФЗ «О пожарной безопасности» Законом Амурской области от 08.02.2005 года № 432-ОЗ «О пожарной безопасности», Уставом Стойбинского сельсовета в целях обеспечения пожарной безопасности на территории с. Стойба</w:t>
      </w:r>
    </w:p>
    <w:p w:rsidR="007E5681" w:rsidRPr="007E5681" w:rsidRDefault="007E5681" w:rsidP="007E56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6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мероприятия по подготовке к пожароопасному периоду </w:t>
      </w:r>
      <w:r w:rsidRPr="007E5681">
        <w:rPr>
          <w:rFonts w:ascii="Times New Roman" w:hAnsi="Times New Roman"/>
          <w:sz w:val="28"/>
          <w:szCs w:val="28"/>
        </w:rPr>
        <w:t xml:space="preserve">на 2021 год </w:t>
      </w:r>
      <w:proofErr w:type="gramStart"/>
      <w:r w:rsidRPr="007E5681">
        <w:rPr>
          <w:rFonts w:ascii="Times New Roman" w:hAnsi="Times New Roman"/>
          <w:sz w:val="28"/>
          <w:szCs w:val="28"/>
        </w:rPr>
        <w:t>( приложение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№ 1)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2. Утвердить состав добровольной пожарной дружины </w:t>
      </w:r>
      <w:proofErr w:type="gramStart"/>
      <w:r w:rsidRPr="007E5681">
        <w:rPr>
          <w:rFonts w:ascii="Times New Roman" w:hAnsi="Times New Roman"/>
          <w:sz w:val="28"/>
          <w:szCs w:val="28"/>
        </w:rPr>
        <w:t>( приложение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№ 2)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3. Утвердить план привлечения технических средств на тушение лесных пожаров (приложение №3)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4. Утвердить состав штаба по организации тушения лесных пожаров и палов (приложение №4)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5. Рекомендовать </w:t>
      </w:r>
      <w:proofErr w:type="gramStart"/>
      <w:r w:rsidRPr="007E5681">
        <w:rPr>
          <w:rFonts w:ascii="Times New Roman" w:hAnsi="Times New Roman"/>
          <w:sz w:val="28"/>
          <w:szCs w:val="28"/>
        </w:rPr>
        <w:t>руководителям  предприятий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и учреждений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- привести в полную готовность все имеющиеся средства пожаротушения;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 - беспрепятственно и в срок выделять транспорт для доставки личного состава и средств пожаротушения к месту пожара.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6. Проверить противопожарное состояние села, жилья, объектов, организаций </w:t>
      </w:r>
      <w:proofErr w:type="gramStart"/>
      <w:r w:rsidRPr="007E5681">
        <w:rPr>
          <w:rFonts w:ascii="Times New Roman" w:hAnsi="Times New Roman"/>
          <w:sz w:val="28"/>
          <w:szCs w:val="28"/>
        </w:rPr>
        <w:t>и  учреждений</w:t>
      </w:r>
      <w:proofErr w:type="gramEnd"/>
      <w:r w:rsidRPr="007E5681">
        <w:rPr>
          <w:rFonts w:ascii="Times New Roman" w:hAnsi="Times New Roman"/>
          <w:sz w:val="28"/>
          <w:szCs w:val="28"/>
        </w:rPr>
        <w:t>, независимо от их организационно-правовых прав собственности.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7. Осуществить работу по очистке от мусора противопожарных разрывов между </w:t>
      </w:r>
      <w:proofErr w:type="gramStart"/>
      <w:r w:rsidRPr="007E5681">
        <w:rPr>
          <w:rFonts w:ascii="Times New Roman" w:hAnsi="Times New Roman"/>
          <w:sz w:val="28"/>
          <w:szCs w:val="28"/>
        </w:rPr>
        <w:t>зданиями  и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жилыми домами в срок до 1 мая 2021 года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lastRenderedPageBreak/>
        <w:t xml:space="preserve">        8. Запретить в пожароопасный период пожоги сухой травы, стерни, мусора на территории с. Стойба.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9. Провести разъяснительную работу среди населения по предупреждению лесных пожаров, проведение противопожарного </w:t>
      </w:r>
      <w:proofErr w:type="gramStart"/>
      <w:r w:rsidRPr="007E5681">
        <w:rPr>
          <w:rFonts w:ascii="Times New Roman" w:hAnsi="Times New Roman"/>
          <w:sz w:val="28"/>
          <w:szCs w:val="28"/>
        </w:rPr>
        <w:t>инструктажа  на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предприятиях, учреждениях.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10. Запретить на протяжении всего противопожарного периода выжигание покосов и разведение костров в лесу.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11. Рекомендовать начальнику пожарного поста при ПЧ 50 обеспечить контроль за выполнением противопожарных требований предприятиями, организациями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12. Участковому инспектору принимать участие в проверках соблюдения Правил пожарной безопасности в местах отдыха населения в период высокой пожарной опасности.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13. Признать утратившим силу постановление главы администрации Стойбинского сельсовета от 10 февраля 2020 года №5 «О мерах по подготовке и обеспечению пожарной безопасности на территории с. Стойба в 2020 году»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14. Провести проверку готовности добровольной народной дружины для тушения возможных пожаров.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15. Оборудовать вертолетную площадку в аэропорту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16. Ликвидировать несанкционированные съезды в лесные массивы, расположенные в границах муниципального образования.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17.Выделить финансовые средства на обеспечение первичных мер пожарной </w:t>
      </w:r>
      <w:proofErr w:type="gramStart"/>
      <w:r w:rsidRPr="007E5681">
        <w:rPr>
          <w:rFonts w:ascii="Times New Roman" w:hAnsi="Times New Roman"/>
          <w:sz w:val="28"/>
          <w:szCs w:val="28"/>
        </w:rPr>
        <w:t>безопасности  в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границах муниципального  образования.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18. </w:t>
      </w:r>
      <w:proofErr w:type="gramStart"/>
      <w:r w:rsidRPr="007E5681">
        <w:rPr>
          <w:rFonts w:ascii="Times New Roman" w:hAnsi="Times New Roman"/>
          <w:sz w:val="28"/>
          <w:szCs w:val="28"/>
        </w:rPr>
        <w:t>Обеспечить  оповещение</w:t>
      </w:r>
      <w:proofErr w:type="gramEnd"/>
      <w:r w:rsidRPr="007E5681">
        <w:rPr>
          <w:rFonts w:ascii="Times New Roman" w:hAnsi="Times New Roman"/>
          <w:sz w:val="28"/>
          <w:szCs w:val="28"/>
        </w:rPr>
        <w:t xml:space="preserve"> населения, организаций о возможности пожара  с использованием средств оповещения (сирена, подворный обход, рында).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19. Информировать население, руководителей предприятий всех форм собственности на территории поселения об усилении ветра от15 м/сек. И более, других изменениях метеорологических условий, неблагоприятных для пожарной безопасности   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 xml:space="preserve">             Контроль за исполнением настоящего постановления оставляю за собой.</w:t>
      </w:r>
    </w:p>
    <w:p w:rsidR="007E5681" w:rsidRP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7E5681" w:rsidRDefault="007E5681" w:rsidP="007E5681">
      <w:pPr>
        <w:spacing w:line="254" w:lineRule="auto"/>
        <w:rPr>
          <w:rFonts w:ascii="Times New Roman" w:hAnsi="Times New Roman"/>
          <w:sz w:val="28"/>
          <w:szCs w:val="28"/>
        </w:rPr>
      </w:pPr>
      <w:r w:rsidRPr="007E5681">
        <w:rPr>
          <w:rFonts w:ascii="Times New Roman" w:hAnsi="Times New Roman"/>
          <w:sz w:val="28"/>
          <w:szCs w:val="28"/>
        </w:rPr>
        <w:t>Глава Стойбинского сельсовета                                    А.А. Даниленко</w:t>
      </w:r>
      <w:r w:rsidR="00D64FED">
        <w:rPr>
          <w:rFonts w:ascii="Times New Roman" w:hAnsi="Times New Roman"/>
          <w:sz w:val="28"/>
          <w:szCs w:val="28"/>
        </w:rPr>
        <w:t xml:space="preserve"> </w:t>
      </w: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 января 2021 г.                                                                                          № 4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 стоимости</w:t>
      </w:r>
      <w:proofErr w:type="gramEnd"/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услуг, предоставляемых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гарантированному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перечню услуг по погребению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соответствии с пунктом 22 статьи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 Федерального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Федерации», в целях  реализации статьи 9 Федерального закона от 12.01.1996 № 8-ФЗ «О погребении и похоронном деле» 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2D6C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стоимость услуг, предоставляемых согласно гарантированному перечню услуг по погребению согласно приложению № 1 к настоящему постановлению.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от 30.01.2020 г. № 4 «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 стоимости</w:t>
      </w:r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услуг, предоставляемых согласно гарантированному перечню услуг по погребению на территории Стойбинского сельсовета» признать утратившим силу.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1 февраля 2021 года.</w:t>
      </w:r>
    </w:p>
    <w:p w:rsidR="002D6C2E" w:rsidRPr="002D6C2E" w:rsidRDefault="002D6C2E" w:rsidP="002D6C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Стойбинского сельсовета                                               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А.А.Даниленко</w:t>
      </w:r>
      <w:proofErr w:type="spellEnd"/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Стойбинского сельсовета 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>от  29</w:t>
      </w:r>
      <w:proofErr w:type="gramEnd"/>
      <w:r w:rsidRPr="002D6C2E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 2021 г. №  4 </w:t>
      </w: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C2E" w:rsidRPr="002D6C2E" w:rsidRDefault="002D6C2E" w:rsidP="002D6C2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УСЛУГ, ПРЕДОСТАВЛЯЕМЫХ СОГЛАСНО ГАРАНТИРОВАННОМУ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ПЕРЕЧНЮ УСЛУГ ПО ПОГРЕБЕНИЮ </w:t>
      </w:r>
    </w:p>
    <w:tbl>
      <w:tblPr>
        <w:tblW w:w="90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498"/>
        <w:gridCol w:w="1793"/>
      </w:tblGrid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затрат,</w:t>
            </w:r>
          </w:p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0-00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4288-00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 / в крематорий/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1341-27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/кремация с последующей выдачей урны с прахом/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2723-20</w:t>
            </w:r>
          </w:p>
        </w:tc>
      </w:tr>
      <w:tr w:rsidR="002D6C2E" w:rsidRPr="002D6C2E" w:rsidTr="00533F87">
        <w:trPr>
          <w:tblCellSpacing w:w="15" w:type="dxa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стоимость гарантированного перечня услуг по погребению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C2E" w:rsidRPr="002D6C2E" w:rsidRDefault="002D6C2E" w:rsidP="002D6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6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8352-47</w:t>
            </w:r>
          </w:p>
        </w:tc>
      </w:tr>
    </w:tbl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 Государственного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–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  Пенсионного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фонда Российской Федерации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г. Свободном Амурской области 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Е.В.Грушко</w:t>
      </w:r>
      <w:proofErr w:type="spellEnd"/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 2021г.  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 января 2021 г.                                                                                          № 5</w:t>
      </w:r>
    </w:p>
    <w:p w:rsidR="002D6C2E" w:rsidRPr="002D6C2E" w:rsidRDefault="002D6C2E" w:rsidP="002D6C2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с. Стойба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внесении изменений в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 от 26.05.2015 г.№ 15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межведомственной комиссии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 Стойбинского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 по вопросам о признании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помещения жилым помещением, жилого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помещения непригодным для проживания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многоквартирного дома аварийным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подлежащим сносу или реконструкции».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На основании Федерального закона от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16.10.2003  №</w:t>
      </w:r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 о с т а н о в л я </w:t>
      </w:r>
      <w:proofErr w:type="gramStart"/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 :</w:t>
      </w:r>
      <w:proofErr w:type="gramEnd"/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2D6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  в приложение № 2 к постановлению главы Стойбинского сельсовета от 26 мая 2015 г.№ 15   изменения и утвердить следующий состав    Межведомственной комиссии о признании помещения жилым помещением, жилого помещения непригодным для проживания и многоквартирного дома аварийным и подлежащим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сносу  :</w:t>
      </w:r>
      <w:proofErr w:type="gramEnd"/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комиссии :</w:t>
      </w:r>
      <w:proofErr w:type="gramEnd"/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Даниленко А.А.                                       -  глава Стойбинского сельсовета.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комиссии :</w:t>
      </w:r>
      <w:proofErr w:type="gramEnd"/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1).</w:t>
      </w:r>
      <w:proofErr w:type="spell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Гукайченко</w:t>
      </w:r>
      <w:proofErr w:type="spellEnd"/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А.Ю.                        – начальник пожарного поста при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ПЧ 50 </w:t>
      </w:r>
      <w:proofErr w:type="spell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с.Стойба</w:t>
      </w:r>
      <w:proofErr w:type="spell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заместитель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председателя комиссии.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2). Глазунова Н.М.                          – главный специалист   администрации,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секретарь комиссии                     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3).Представитель</w:t>
      </w:r>
      <w:proofErr w:type="gramEnd"/>
      <w:r w:rsidRPr="002D6C2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отдела градостроительства  администрации  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Селемджинского  района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согласованию)   .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4).Представитель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отдела по управлению муниципальным имуществом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администрации Селемджинского района (по согласованию) 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5).Представитель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муниципального хозяйства и транспорта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администрации Селемджинского района (по согласованию) 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2.При необходимости для работы 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комиссию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привлекать специалистов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других служб, глав муниципальных образований поселений.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</w:t>
      </w:r>
      <w:proofErr w:type="gram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 постановления  оставляю за</w:t>
      </w:r>
    </w:p>
    <w:p w:rsidR="002D6C2E" w:rsidRPr="002D6C2E" w:rsidRDefault="002D6C2E" w:rsidP="002D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собой.</w:t>
      </w: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Стойбинского сельсовета                                       </w:t>
      </w:r>
      <w:proofErr w:type="spellStart"/>
      <w:r w:rsidRPr="002D6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А.А.Даниленко</w:t>
      </w:r>
      <w:proofErr w:type="spellEnd"/>
    </w:p>
    <w:p w:rsidR="002D6C2E" w:rsidRPr="002D6C2E" w:rsidRDefault="002D6C2E" w:rsidP="002D6C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D64FED" w:rsidRPr="007E5681" w:rsidRDefault="00D64FED" w:rsidP="007E5681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7E5681" w:rsidRPr="007E5681" w:rsidRDefault="007E5681" w:rsidP="007E5681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0C16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C16">
        <w:rPr>
          <w:rFonts w:ascii="Times New Roman" w:hAnsi="Times New Roman"/>
          <w:b/>
          <w:sz w:val="28"/>
          <w:szCs w:val="28"/>
        </w:rPr>
        <w:t>АДМИНИСТРАЦИЯ СТОЙБИНСКОГО СЕЛЬСОВЕТА</w:t>
      </w: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C16"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8F5186" w:rsidRPr="00610C16" w:rsidRDefault="008F5186" w:rsidP="008F5186">
      <w:pPr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ПОСТАНОВЛЕНИЕ</w:t>
      </w: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От  16</w:t>
      </w:r>
      <w:proofErr w:type="gramEnd"/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2021 г.                                                                                    № 07</w:t>
      </w: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с. Стойба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 возложении обязанностей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совершению нотариальных 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действий на территории</w:t>
      </w:r>
    </w:p>
    <w:p w:rsidR="008F5186" w:rsidRPr="00610C16" w:rsidRDefault="008F5186" w:rsidP="008F51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Стойбинского сельсовета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целях реализации права совершения нотариальных действий органами местного самоуправления, предусмотренного п. 3 ч.1 статьи 14.1 Федерального закона от 06.10.2003 года  № 131-ФЗ «Об общих принципах организации местного самоуправления в Российской Федерации» и п. 3 ч. 1 статьи  7 Устава Стойбинского сельсовета, на основании и во исполнение ст.37 и ч.3 ст.39 Основ законодательства Российской Федерации о нотариате от 11.02.1993 года  № 4462-1 (далее – Основы) и Инструкции о порядке совершения 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 г. № 256 (далее – Инструкция) :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1.    Возложить обязанности специально уполномоченного должностного лица по совершению нотариальных действий, предусмотренных действующим законодательством, в муниципальном образовании с. Стойба на главного специалиста администрации Стойбинского сельсовета Шевцову Любовь Аркадьевну.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 2.Глава Стойбинского сельсовета Даниленко Алексей Андреевич осуществляет нотариальные действия на основании прав по должности, в соответствии с Основами и Инструкцией.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3. Признать утратившим силу постановление главы Стойбинского сельсовета от 02.07.2020г. № 16.</w:t>
      </w:r>
    </w:p>
    <w:p w:rsidR="008F5186" w:rsidRPr="00610C16" w:rsidRDefault="008F5186" w:rsidP="008F5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    4. Образцы подписи главы Стойбинского сельсовета, должностного лица администрации Стойбинского сельсовета, а также оттеки печати поселения с изображением Государственного герба Российской Федерации направляются в территориальный орган Минюста России.</w:t>
      </w: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Стойбинского сельсовета                                            </w:t>
      </w:r>
      <w:proofErr w:type="spellStart"/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А.А.Даниленко</w:t>
      </w:r>
      <w:proofErr w:type="spellEnd"/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610C1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ОБРАЗЦЫ  ПОДПИСЕЙ</w:t>
      </w:r>
      <w:proofErr w:type="gramEnd"/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1. Глава Стойбинского сельсовета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Селемджинского района Амурской области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__________________________             </w:t>
      </w:r>
      <w:proofErr w:type="spellStart"/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А.А.Даниленко</w:t>
      </w:r>
      <w:proofErr w:type="spellEnd"/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2. Главный специалист администрации Стойбинского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Сельсовета Селемджинского района Амурской области</w: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_________________________                </w:t>
      </w:r>
      <w:proofErr w:type="spellStart"/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Л.А.Шевцова</w:t>
      </w:r>
      <w:proofErr w:type="spellEnd"/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Оттиск печати администрации Стойбинского сельсовета с </w:t>
      </w:r>
      <w:proofErr w:type="gramStart"/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изображением  Государственного</w:t>
      </w:r>
      <w:proofErr w:type="gramEnd"/>
      <w:r w:rsidRPr="00610C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герба  Российской Федерации.</w:t>
      </w:r>
    </w:p>
    <w:p w:rsidR="008F5186" w:rsidRPr="00610C16" w:rsidRDefault="008F5186" w:rsidP="008F5186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B0CC6A" wp14:editId="609EFB43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3333750" cy="1685925"/>
                <wp:effectExtent l="0" t="0" r="19050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F87" w:rsidRDefault="00533F87" w:rsidP="008F5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CC6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0;margin-top:14.25pt;width:262.5pt;height:13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">
                <v:textbox>
                  <w:txbxContent>
                    <w:p w:rsidR="00533F87" w:rsidRDefault="00533F87" w:rsidP="008F5186"/>
                  </w:txbxContent>
                </v:textbox>
                <w10:wrap type="square" anchorx="margin"/>
              </v:shape>
            </w:pict>
          </mc:Fallback>
        </mc:AlternateContent>
      </w: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0C16">
        <w:rPr>
          <w:rFonts w:ascii="Times New Roman" w:eastAsia="Times New Roman" w:hAnsi="Times New Roman"/>
          <w:lang w:eastAsia="ru-RU"/>
        </w:rPr>
        <w:lastRenderedPageBreak/>
        <w:t>Приложение № 2</w:t>
      </w:r>
      <w:r w:rsidRPr="00610C16">
        <w:rPr>
          <w:rFonts w:ascii="Times New Roman" w:eastAsia="Times New Roman" w:hAnsi="Times New Roman"/>
          <w:lang w:eastAsia="ru-RU"/>
        </w:rPr>
        <w:br/>
        <w:t xml:space="preserve">к приказу Министерства юстиции </w:t>
      </w:r>
    </w:p>
    <w:p w:rsidR="008F5186" w:rsidRPr="00610C16" w:rsidRDefault="008F5186" w:rsidP="008F51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0C16">
        <w:rPr>
          <w:rFonts w:ascii="Times New Roman" w:eastAsia="Times New Roman" w:hAnsi="Times New Roman"/>
          <w:lang w:eastAsia="ru-RU"/>
        </w:rPr>
        <w:t>Российской Федерации</w:t>
      </w:r>
      <w:r w:rsidRPr="00610C16">
        <w:rPr>
          <w:rFonts w:ascii="Times New Roman" w:eastAsia="Times New Roman" w:hAnsi="Times New Roman"/>
          <w:lang w:eastAsia="ru-RU"/>
        </w:rPr>
        <w:br/>
        <w:t>от 30.12.2015 № 324</w:t>
      </w:r>
    </w:p>
    <w:p w:rsidR="008F5186" w:rsidRPr="00610C16" w:rsidRDefault="008F5186" w:rsidP="008F518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F5186" w:rsidRPr="00610C16" w:rsidRDefault="008F5186" w:rsidP="008F5186">
      <w:pPr>
        <w:spacing w:after="72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678"/>
        <w:gridCol w:w="4678"/>
      </w:tblGrid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4678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или муниципального района,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котором отсутствует нотариус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Стойбинского Сельсовета Селемджинского района Амурской области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местонахождения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администрации поселения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или муниципального района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676574 </w:t>
            </w:r>
            <w:proofErr w:type="spellStart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с.Село</w:t>
            </w:r>
            <w:proofErr w:type="spellEnd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Стойба, улица Майская 5 Селемджинского района Амурской области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 главы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Даниленко Алексей Андреевич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образовании (уровень образования и квалификация) главы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Среднее-специальное, техник.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Телефон, факс (при наличии), адрес электронной почты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 телефона 8 (41646) 23 104</w:t>
            </w:r>
          </w:p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stoiba9@mail.ru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документа о замещении лицом должности главы местной администрации (наименование документа о замещении лицом должности главы местной 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администрации, номер и дата принятия документа, кем издан)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Распоряжение  </w:t>
            </w:r>
            <w:proofErr w:type="spellStart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и.о.главы</w:t>
            </w:r>
            <w:proofErr w:type="spellEnd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Стойбинского сельсовета Селемджинского района Амурской области № 76-к от 14 декабря 2020 г.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полномочий главы местной администрации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наличии) должностного лица местного самоуправления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Шевцова Любовь Аркадьевна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должностного лица местного самоуправления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 Стойбинского сельсовета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образовании (уровень образования и квалификация) должностного лица местного самоуправления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keepNext/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Среднее-специальное, бухгалтер </w:t>
            </w:r>
          </w:p>
        </w:tc>
      </w:tr>
      <w:tr w:rsidR="008F5186" w:rsidRPr="00610C16" w:rsidTr="00533F87">
        <w:trPr>
          <w:cantSplit/>
        </w:trPr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документа о наделении должностного лица местного самоуправления правом совершать нотариальные действия (наименование документа о наделении должностного лица местного самоуправления правом совершать нотариальные действия, номер и дата принятия документа, кем издан)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Стойбинского сельсовета Селемджинского района Амурской </w:t>
            </w:r>
            <w:proofErr w:type="gramStart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области  №</w:t>
            </w:r>
            <w:proofErr w:type="gramEnd"/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07 от 16.02.2021 г.  </w:t>
            </w:r>
          </w:p>
          <w:p w:rsidR="008F5186" w:rsidRPr="00610C16" w:rsidRDefault="008F5186" w:rsidP="00533F87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F5186" w:rsidRPr="00610C16" w:rsidTr="00533F87">
        <w:tc>
          <w:tcPr>
            <w:tcW w:w="624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полномочий (при наличии) должностного лица местного самоуправления на совершение нотариальных действий</w:t>
            </w:r>
          </w:p>
        </w:tc>
        <w:tc>
          <w:tcPr>
            <w:tcW w:w="4678" w:type="dxa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before="240" w:after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Образцы подписи главы местной администрации: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27"/>
      </w:tblGrid>
      <w:tr w:rsidR="008F5186" w:rsidRPr="00610C16" w:rsidTr="00533F87">
        <w:trPr>
          <w:trHeight w:val="1332"/>
        </w:trPr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before="240" w:after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Образцы подписи должностного лица местного самоуправления: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27"/>
      </w:tblGrid>
      <w:tr w:rsidR="008F5186" w:rsidRPr="00610C16" w:rsidTr="00533F87">
        <w:trPr>
          <w:trHeight w:val="1332"/>
        </w:trPr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before="240" w:after="12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sz w:val="28"/>
          <w:szCs w:val="28"/>
          <w:lang w:eastAsia="ru-RU"/>
        </w:rPr>
        <w:t>Оттиск печати поселения или муниципального района с изображением Государственного герба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27"/>
      </w:tblGrid>
      <w:tr w:rsidR="008F5186" w:rsidRPr="00610C16" w:rsidTr="00533F87">
        <w:trPr>
          <w:trHeight w:val="2750"/>
        </w:trPr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  <w:vAlign w:val="center"/>
          </w:tcPr>
          <w:p w:rsidR="008F5186" w:rsidRPr="00610C16" w:rsidRDefault="008F5186" w:rsidP="00533F8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Pr="00610C16" w:rsidRDefault="008F5186" w:rsidP="008F5186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186" w:rsidRDefault="008F5186">
      <w:pPr>
        <w:rPr>
          <w:rFonts w:ascii="Times New Roman" w:hAnsi="Times New Roman"/>
        </w:rPr>
      </w:pPr>
    </w:p>
    <w:p w:rsidR="008F5186" w:rsidRDefault="008F5186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3D4BB2" w:rsidRPr="00610C16" w:rsidRDefault="003D4BB2" w:rsidP="003D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февраля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2021 г.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№ 07-1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утверждении Паспорта пожарной 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Безопасности населенного пункта,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Подверженного угрозе лесных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Пожаров на 2021 год</w:t>
      </w:r>
    </w:p>
    <w:p w:rsidR="003D4BB2" w:rsidRPr="00610C16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BB2" w:rsidRPr="00610C16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17 февраля 2014 года № 113 «О внесении изменений в Правила противопожарного режима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Федерации»</w:t>
      </w:r>
    </w:p>
    <w:p w:rsidR="003D4BB2" w:rsidRPr="00610C16" w:rsidRDefault="003D4BB2" w:rsidP="003D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 пожарной безопасности населенного пункта с. Стойба, подверженного угрозе лесных пожаров на 2021 год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пожарной безопасности населенного пункта с.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Селемджинск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подверженного угрозе лесных пожаров на 2021 год.</w:t>
      </w:r>
    </w:p>
    <w:p w:rsidR="003D4BB2" w:rsidRDefault="003D4BB2" w:rsidP="003D4BB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3. Настоящее постановление вступает в силу со дня его обнародования.</w:t>
      </w:r>
    </w:p>
    <w:p w:rsidR="003D4BB2" w:rsidRDefault="003D4BB2" w:rsidP="003D4BB2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BB2" w:rsidRDefault="003D4BB2" w:rsidP="003D4BB2">
      <w:pPr>
        <w:jc w:val="center"/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Стойбинскогого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А.А. Даниленко</w:t>
      </w:r>
      <w:r w:rsidRPr="004D06F5">
        <w:rPr>
          <w:rFonts w:ascii="Times New Roman" w:hAnsi="Times New Roman"/>
          <w:sz w:val="28"/>
          <w:szCs w:val="28"/>
        </w:rPr>
        <w:tab/>
      </w: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РОССИЙСКАЯ  ФЕДЕРАЦИЯ</w:t>
      </w:r>
      <w:proofErr w:type="gramEnd"/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СЕЛЕМДЖИНСКОГО РАЙОНА </w:t>
      </w:r>
    </w:p>
    <w:p w:rsidR="00092779" w:rsidRPr="00092779" w:rsidRDefault="00092779" w:rsidP="00092779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092779" w:rsidRPr="00092779" w:rsidRDefault="00092779" w:rsidP="00092779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779" w:rsidRPr="00092779" w:rsidRDefault="00092779" w:rsidP="0009277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92779" w:rsidRPr="00092779" w:rsidRDefault="00092779" w:rsidP="00092779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779" w:rsidRPr="00092779" w:rsidRDefault="00092779" w:rsidP="00092779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от  03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2021 г.                                                                                       № 10</w:t>
      </w:r>
    </w:p>
    <w:p w:rsidR="00092779" w:rsidRPr="00092779" w:rsidRDefault="00092779" w:rsidP="00092779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с. Стойба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и обнародования проекта решения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внесению изменений и дополнений </w:t>
      </w:r>
    </w:p>
    <w:p w:rsidR="00092779" w:rsidRPr="00092779" w:rsidRDefault="00092779" w:rsidP="00092779">
      <w:pPr>
        <w:widowControl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Устав  Стойбинского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соответствии  со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ст.28 Федерального закона от 06.10.2003 № 131-ФЗ «Об общих принципах организации местного самоуправления в Российской Федерации» и Положением «Об организации проведения публичных слушаний в </w:t>
      </w:r>
      <w:proofErr w:type="spell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Стойбинском</w:t>
      </w:r>
      <w:proofErr w:type="spell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сельсовете»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92779" w:rsidRPr="00092779" w:rsidRDefault="00092779" w:rsidP="00092779">
      <w:pPr>
        <w:widowControl w:val="0"/>
        <w:numPr>
          <w:ilvl w:val="0"/>
          <w:numId w:val="3"/>
        </w:numPr>
        <w:spacing w:after="0" w:line="276" w:lineRule="auto"/>
        <w:ind w:right="-1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внесению изменений и дополнений в Устав Стойбинского сельсовета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на  29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2021  года в  Доме культуры.</w:t>
      </w:r>
    </w:p>
    <w:p w:rsidR="00092779" w:rsidRPr="00092779" w:rsidRDefault="00092779" w:rsidP="00092779">
      <w:pPr>
        <w:widowControl w:val="0"/>
        <w:numPr>
          <w:ilvl w:val="0"/>
          <w:numId w:val="3"/>
        </w:numPr>
        <w:spacing w:after="0" w:line="276" w:lineRule="auto"/>
        <w:ind w:right="-1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рабочую группу для разработки проекта по внесению и </w:t>
      </w:r>
      <w:proofErr w:type="gramStart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дополнений  в</w:t>
      </w:r>
      <w:proofErr w:type="gramEnd"/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Стойбинского сельсовета в составе: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Даниленко Алексей Андреевич – председатель группы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Глазунова Наталья Михайловна -заместитель председателя группы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Члены рабочей группы: - Бертенева Марина Александровна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- Шевцова Любовь Аркадьевна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Для организации публичных слушаний назначить организационный комитет в составе: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организационного комитета – Глазунова Наталья Михайловна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>Члены организационного комитета: - Бертенева Марина Александровна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- Шевцова Любовь Аркадьевна 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4. Организационному комитету вынести на рассмотрение Стойбинского сельского Совета народных депутатов рекомендации публичных слушаний по внесению изменений и дополнений в Устав Стойбинского сельсовета.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5. Настоящее постановление обнародовать на стенде администрации «Информация о работе администрации» Стойбинского сельсовета.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Настоящее постановление вступает в силу со дня его официального обнародования.</w:t>
      </w: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79" w:rsidRPr="00092779" w:rsidRDefault="00092779" w:rsidP="00092779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779" w:rsidRPr="00092779" w:rsidRDefault="00092779" w:rsidP="00092779">
      <w:pPr>
        <w:spacing w:after="0" w:line="276" w:lineRule="auto"/>
        <w:rPr>
          <w:rFonts w:ascii="Times New Roman" w:eastAsia="Times New Roman" w:hAnsi="Times New Roman"/>
          <w:sz w:val="28"/>
          <w:lang w:eastAsia="ru-RU"/>
        </w:rPr>
      </w:pPr>
    </w:p>
    <w:p w:rsidR="00533F87" w:rsidRDefault="00092779" w:rsidP="00092779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gramStart"/>
      <w:r w:rsidRPr="00092779">
        <w:rPr>
          <w:rFonts w:ascii="Times New Roman" w:eastAsia="Times New Roman" w:hAnsi="Times New Roman"/>
          <w:sz w:val="28"/>
          <w:lang w:eastAsia="ru-RU"/>
        </w:rPr>
        <w:t>Глава  Стойбинского</w:t>
      </w:r>
      <w:proofErr w:type="gramEnd"/>
      <w:r w:rsidRPr="00092779">
        <w:rPr>
          <w:rFonts w:ascii="Times New Roman" w:eastAsia="Times New Roman" w:hAnsi="Times New Roman"/>
          <w:sz w:val="28"/>
          <w:lang w:eastAsia="ru-RU"/>
        </w:rPr>
        <w:t xml:space="preserve"> сельсовета                                                А.А. Даниленко</w:t>
      </w: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092779" w:rsidRDefault="00092779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РОССИЙСКАЯ ФЕДЕРАЦИЯ</w:t>
      </w: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 СТОЙБИНСКОГО СЕЛЬСОВЕТА</w:t>
      </w: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СЕЛЕМДЖИНСКОГО РАЙОНА</w:t>
      </w:r>
    </w:p>
    <w:p w:rsidR="00533F87" w:rsidRPr="00610C16" w:rsidRDefault="00533F87" w:rsidP="00533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АМУРСКОЙ ОБЛАСТИ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 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марта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2021 г.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№ 13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Стойба</w:t>
      </w:r>
    </w:p>
    <w:p w:rsidR="00533F87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создании патрульных групп,</w:t>
      </w: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патрульно-маневренной группы</w:t>
      </w: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</w:t>
      </w:r>
    </w:p>
    <w:p w:rsidR="00533F87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Селемджинского района</w:t>
      </w: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F87" w:rsidRPr="00610C16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рекомендацией по созданию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патрульных групп, патрульно-маневренных групп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Амурской области в соответствии с постановлением губернатора Амурской области № 42 от 06. 03. 2016 года, методических рекомендаций по созданию и организации работы патрульных,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патрульно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маневренных групп Сибирского регионального центра МЧС России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610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 н о в л я ю:</w:t>
      </w:r>
    </w:p>
    <w:p w:rsidR="00533F87" w:rsidRDefault="00533F87" w:rsidP="00533F87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на территории Стойбинского сельсовета Селемджинского района патрульную группу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 Утвердить состав патрульной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(приложение 1)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Создать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Стойбинского сельсовета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Селемджинского района патрульно-маневренную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</w:t>
      </w:r>
      <w:r w:rsidRPr="00F13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вердить состав патрульно-маневренной</w:t>
      </w:r>
      <w:r w:rsidRPr="00B7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2)</w:t>
      </w:r>
    </w:p>
    <w:p w:rsidR="00533F87" w:rsidRDefault="00533F87" w:rsidP="00533F87">
      <w:pPr>
        <w:shd w:val="clear" w:color="auto" w:fill="FFFFFF"/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Утвердить Общее положение, основные цели и основные задачи групп (приложение 3)</w:t>
      </w:r>
    </w:p>
    <w:p w:rsidR="00533F87" w:rsidRPr="00B72FEE" w:rsidRDefault="00533F87" w:rsidP="00533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№ 9 от 10.04.2020 г.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создании патрульных групп, патрульно-маневренной группы 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территории Стойбинского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10C1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Селемджинского района» считать утратившим силу.</w:t>
      </w:r>
    </w:p>
    <w:p w:rsidR="00533F87" w:rsidRPr="00150ABC" w:rsidRDefault="00533F87" w:rsidP="00533F8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A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33F87" w:rsidRPr="00610C16" w:rsidRDefault="00533F87" w:rsidP="0053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F87" w:rsidRDefault="00533F87" w:rsidP="00533F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главы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Стойбинского сельсовета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</w:t>
      </w:r>
      <w:r w:rsidRPr="00610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Шевцова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 w:rsidRPr="004D06F5">
        <w:rPr>
          <w:rFonts w:ascii="Times New Roman" w:hAnsi="Times New Roman"/>
          <w:sz w:val="28"/>
          <w:szCs w:val="28"/>
        </w:rPr>
        <w:lastRenderedPageBreak/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 w:rsidRPr="004D06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№ 1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УТВЕРЖДЕНО</w:t>
      </w:r>
      <w:r w:rsidRPr="004D06F5">
        <w:rPr>
          <w:rFonts w:ascii="Times New Roman" w:hAnsi="Times New Roman"/>
          <w:sz w:val="28"/>
          <w:szCs w:val="28"/>
        </w:rPr>
        <w:t xml:space="preserve"> 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Стойбинского сельсовета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 2021г № 13</w:t>
      </w: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Стойбинского сельсовета</w:t>
      </w:r>
    </w:p>
    <w:p w:rsidR="00533F87" w:rsidRPr="004D06F5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Селемджинского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</w:tc>
      </w:tr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Патрульная группа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Алексей Андреевич – старший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группы, глава Стойбинского сельсовета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Любовь Аркадьевна- главный специалист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Стойбинского сельсовета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Глазунова Наталья Михайловна- главный специалист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соцвопросам</w:t>
            </w:r>
            <w:proofErr w:type="spellEnd"/>
          </w:p>
        </w:tc>
      </w:tr>
    </w:tbl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УТВЕРЖДЕНО</w:t>
      </w:r>
      <w:r w:rsidRPr="004D06F5">
        <w:rPr>
          <w:rFonts w:ascii="Times New Roman" w:hAnsi="Times New Roman"/>
          <w:sz w:val="28"/>
          <w:szCs w:val="28"/>
        </w:rPr>
        <w:t xml:space="preserve"> 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Стойбинского сельсовета</w:t>
      </w:r>
    </w:p>
    <w:p w:rsidR="00533F87" w:rsidRDefault="00533F87" w:rsidP="00533F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15.03. 2021г № 13</w:t>
      </w: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Стойбинского сельсовета</w:t>
      </w:r>
    </w:p>
    <w:p w:rsidR="00533F87" w:rsidRPr="004D06F5" w:rsidRDefault="00533F87" w:rsidP="00533F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Селемджинского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3"/>
        <w:gridCol w:w="6262"/>
      </w:tblGrid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группы</w:t>
            </w:r>
          </w:p>
        </w:tc>
      </w:tr>
      <w:tr w:rsidR="00533F87" w:rsidTr="00533F87"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Патрульно-маневренная  группа</w:t>
            </w:r>
          </w:p>
        </w:tc>
        <w:tc>
          <w:tcPr>
            <w:tcW w:w="0" w:type="auto"/>
          </w:tcPr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Алексей Андреевич – старший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группы, глава Стойбинского сельсовета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Гукайченко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Юрьевич- начальник пожарного поста при ПЧ-51</w:t>
            </w:r>
          </w:p>
          <w:p w:rsidR="00533F87" w:rsidRDefault="00533F87" w:rsidP="00533F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Аминов Александр Александрович - участковый лесничий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лесничества</w:t>
            </w:r>
          </w:p>
        </w:tc>
      </w:tr>
    </w:tbl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533F87" w:rsidRDefault="00533F87" w:rsidP="00533F87">
      <w:pPr>
        <w:jc w:val="center"/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РОССИЙСКАЯ ФЕДЕРАЦИЯ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СЕЛЕМДЖИНСКОГО РАЙОНА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АМУРСКАЯ ОБЛАСТЬ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30 марта 2021г                                                                                                    № 14</w:t>
      </w: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с.Стойба</w:t>
      </w:r>
      <w:proofErr w:type="spellEnd"/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25BF2" w:rsidRPr="00525BF2" w:rsidTr="00525BF2">
        <w:tc>
          <w:tcPr>
            <w:tcW w:w="4361" w:type="dxa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5B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номенклатуры дел Стойбинского сельсовета на 2021-2022 годы</w:t>
            </w:r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организации обеспечения учета, хранения, а также практического использования документов, образующихся в процессе деятельности администрации Стойбинского сельсовета, в соответствии с Федеральными законами от 22.10.2004 года № 125-ФЗ «Об архивном деле в Российской Федерации», руководствуясь Приказом Федерального архивного агентства от 20.12.2019 № 236 «Об утверждении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постановляю: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1. Утвердить номенклатуру дел Стойбинского сельсовета на 2021 - 2022 год (прилагается).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2. Довести настоящее постановление до сведения специалистов.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3. Поручить специалистам Администрации Стойбинского сельсовета упорядочить ведение документации в соответствии с утвержденной номенклатурой.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 и распространяет свое действие с 01.01.2021 года.</w:t>
      </w:r>
    </w:p>
    <w:p w:rsidR="00525BF2" w:rsidRPr="00525BF2" w:rsidRDefault="00525BF2" w:rsidP="00525B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Контроль по исполнению данного постановления возложить на главного специалиста администрации Стойбинского сельсовета </w:t>
      </w: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B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Стойбинского сельсовета                             А.А. Даниленко</w:t>
      </w:r>
    </w:p>
    <w:p w:rsid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Default="00525BF2" w:rsidP="00525B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глава Стойбинского сельсовета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___________ А.А. Даниленко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5BF2">
        <w:rPr>
          <w:rFonts w:ascii="Times New Roman" w:hAnsi="Times New Roman"/>
          <w:sz w:val="28"/>
          <w:szCs w:val="28"/>
        </w:rPr>
        <w:t>«</w:t>
      </w:r>
      <w:r w:rsidRPr="00525BF2">
        <w:rPr>
          <w:rFonts w:ascii="Times New Roman" w:hAnsi="Times New Roman"/>
          <w:sz w:val="28"/>
          <w:szCs w:val="28"/>
          <w:u w:val="single"/>
        </w:rPr>
        <w:t>30</w:t>
      </w:r>
      <w:r w:rsidRPr="00525BF2">
        <w:rPr>
          <w:rFonts w:ascii="Times New Roman" w:hAnsi="Times New Roman"/>
          <w:sz w:val="28"/>
          <w:szCs w:val="28"/>
        </w:rPr>
        <w:t xml:space="preserve">» </w:t>
      </w:r>
      <w:r w:rsidRPr="00525BF2">
        <w:rPr>
          <w:rFonts w:ascii="Times New Roman" w:hAnsi="Times New Roman"/>
          <w:sz w:val="28"/>
          <w:szCs w:val="28"/>
          <w:u w:val="single"/>
        </w:rPr>
        <w:t>марта</w:t>
      </w:r>
      <w:r w:rsidRPr="00525BF2">
        <w:rPr>
          <w:rFonts w:ascii="Times New Roman" w:hAnsi="Times New Roman"/>
          <w:sz w:val="28"/>
          <w:szCs w:val="28"/>
        </w:rPr>
        <w:t xml:space="preserve"> 20</w:t>
      </w:r>
      <w:r w:rsidRPr="00525BF2">
        <w:rPr>
          <w:rFonts w:ascii="Times New Roman" w:hAnsi="Times New Roman"/>
          <w:sz w:val="28"/>
          <w:szCs w:val="28"/>
          <w:u w:val="single"/>
        </w:rPr>
        <w:t>21</w:t>
      </w:r>
      <w:r w:rsidRPr="00525BF2">
        <w:rPr>
          <w:rFonts w:ascii="Times New Roman" w:hAnsi="Times New Roman"/>
          <w:sz w:val="28"/>
          <w:szCs w:val="28"/>
        </w:rPr>
        <w:t>года</w:t>
      </w:r>
    </w:p>
    <w:p w:rsidR="00525BF2" w:rsidRPr="00525BF2" w:rsidRDefault="00525BF2" w:rsidP="00525B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5BF2" w:rsidRPr="00525BF2" w:rsidTr="00525BF2">
        <w:tc>
          <w:tcPr>
            <w:tcW w:w="9356" w:type="dxa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СТОЙБИНСКИЙ СЕЛЬСКИЙ СОВЕТ НАРОДНЫХ ДЕПУТАТОВ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 xml:space="preserve"> И АДМИНИСТРАЦИЯ СТОЙБИНСКОГО СЕЛЬСОВЕТА</w:t>
            </w:r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F2">
        <w:rPr>
          <w:rFonts w:ascii="Times New Roman" w:hAnsi="Times New Roman"/>
          <w:b/>
          <w:sz w:val="28"/>
          <w:szCs w:val="28"/>
        </w:rPr>
        <w:t>НОМЕНКЛАТУРА ДЕЛ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F2">
        <w:rPr>
          <w:rFonts w:ascii="Times New Roman" w:hAnsi="Times New Roman"/>
          <w:b/>
          <w:sz w:val="28"/>
          <w:szCs w:val="28"/>
        </w:rPr>
        <w:t>Стойбинского сельсовета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BF2">
        <w:rPr>
          <w:rFonts w:ascii="Times New Roman" w:hAnsi="Times New Roman"/>
          <w:b/>
          <w:sz w:val="28"/>
          <w:szCs w:val="28"/>
        </w:rPr>
        <w:t>на 2021 - 2022 годы</w:t>
      </w: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45"/>
        <w:gridCol w:w="4048"/>
        <w:gridCol w:w="2301"/>
        <w:gridCol w:w="2091"/>
      </w:tblGrid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№ дела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Заголовок 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Срок хранения и № статей по Перечню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1. Организация системы управления</w:t>
            </w:r>
          </w:p>
        </w:tc>
      </w:tr>
      <w:tr w:rsidR="00525BF2" w:rsidRPr="00525BF2" w:rsidTr="00525BF2">
        <w:trPr>
          <w:trHeight w:val="12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1.1. Нормативно-правовое обеспечение деятельности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Устав сельского поселения Стойбинского сельсовета Селемджинского района Амурской области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Решения Стойбинского сельского Совета народных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Постановления администрации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01-01-04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главы Стойбинского сельсовета по основной деятельности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1.2. Распорядительная деятельность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Протоколы Стойбинского сельского Совета народных депутатов, решения и материалы к ним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Постановления администрации Селемджинского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главы Селемджинского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01-02-09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Решения Селемджинского районного Совета народных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1.3.Организационные основы управления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01-03-10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 статья 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01-03-11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Штатные расписания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01-03-12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Положения о совещательных, исполнительных, контрольных органах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после замены новыми, статья 33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1.4. Управление и распоряжение имуществом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01-04-13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(документы о праве собственности на объекты недвижимого имущества, отчеты об оценке объектов) о приватизации муниципального имущества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ликвидации организации,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 статья 77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После ликвидации подлежат обязательной передаче в районный муниципальный архив</w:t>
            </w: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01-04-14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Договоры аренды (субаренды), безвозмездного пользования муниципальным имуществом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15 лет ЭПК, статья 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01-04-15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Журнал регистрации договоров аренды (субаренды), безвозмездного пользования муниципальным имуществом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BF2">
              <w:rPr>
                <w:rFonts w:ascii="Times New Roman" w:hAnsi="Times New Roman"/>
                <w:sz w:val="26"/>
                <w:szCs w:val="26"/>
              </w:rPr>
              <w:t>15 лет ЭПК, статья 137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1.5. Контроль и надзор</w:t>
            </w:r>
          </w:p>
        </w:tc>
      </w:tr>
      <w:tr w:rsidR="00525BF2" w:rsidRPr="00525BF2" w:rsidTr="00525BF2">
        <w:trPr>
          <w:trHeight w:val="19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01-05-16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(уведомления, проверочные листы, списки контрольных вопросов, задания, запросы, справки, акты заключения, отчеты, представления, предписания, постановления, предупреждения, пояснения, возражения) проверок, проводимых органами муниципального контроля, в том числе без взаимодействия с объектом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 ЭПК, статья 141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91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01-05-17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(уведомления, проверочные листы, списки контрольных вопросов, задания, запросы, справки, акты заключения, отчеты, представления, предписания, постановления, предупреждения, пояснения, возражения) проверок, проводимых органами государственного контроля (надзора), в том числе без взаимодействия с объектом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54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01-05-18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(отчеты, заключения) по результатам экспертно-аналитических мероприятий, проводимых Контрольно-счетной палатой Селемджинского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25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01-05-19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проверок, проводимых органами государственного контроля (надзора)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25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проверок юридических лиц, индивидуальных предпринимателей, проводимых органами муниципального контроля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149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91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01-05-21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ЭПК, статья 154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1.6. Документационное обеспечение управления и организация хранения документов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Номенклатура дел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Описи дел постоянного хранения (Опись № 1)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утверждения (согласования) описей,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172а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Описи дел по личному составу (Опись № 1(л)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172б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Опись дел по личному составу (Опись № 2(л), личные дела)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172б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Дело фонда (договоры о передаче документов на постоянное хранение, акты проверки наличия и состояния документов, передачи документов)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утверждения описей дел постоянного хранения, статья 170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по вопросам делопроизводства и архивного 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182г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01-06-29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отправленных 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182г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распоряжений по основной деятельности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182а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постановлений администрации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182а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01-06-32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решений Стойбинского сельского Совета народных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182а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обращения граждан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182е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01-06-34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бланков строгой отчетности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уничтожения бланков, статья 183в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2. Планирование деятельности</w:t>
            </w:r>
          </w:p>
        </w:tc>
      </w:tr>
      <w:tr w:rsidR="00525BF2" w:rsidRPr="00525BF2" w:rsidTr="00525BF2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2.1. Прогнозирование, перспективное планирование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02-01-35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Прогнозы, стратегии, концепции развития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02-01-36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02-01-37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Перспективные планы, планы мероприятий («дорожные карты»)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0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2.2. Текущее планирование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02-02-38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Планы социально-экономического развития муниципального образования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196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6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3. Финансирование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03-39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Утвержденный бюджет Стойбинского сельсовета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247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03-40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Сводные бюджетные росписи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242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03-41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Бюджетные сметы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03-42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9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4. Учет и отчетность</w:t>
            </w:r>
          </w:p>
        </w:tc>
      </w:tr>
      <w:tr w:rsidR="00525BF2" w:rsidRPr="00525BF2" w:rsidTr="00525BF2">
        <w:trPr>
          <w:trHeight w:val="17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4.1. Бухгалтерский учет и отчетность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учетной политики (стандарты бухгалтерского учета, рабочий план счетов, формы первичных учетных документов, регистров бухгалтерского учета)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замены новыми, статья 267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269а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Месячные и квартальные отчеты об исполнении бюджета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269б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Регистры бухгалтерского (бюджетного) учета (журналы-ордера, журналы операций по счетам, оборотные ведомости, накопительные ведомости, реестры, ведомости, инвентарные списки)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при условии проведения проверки, статья 276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04-01-47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при условии проведения проверки, статья 276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Договоры о материальной ответственности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увольнения (смены) материально ответственного лица,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279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04-01-49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Образцы подписей материально ответственных лиц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смены материально ответственного лица,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04-01-50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 после замены новыми, 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280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4.2. Учет оплаты труда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Положения об оплате труда и премирования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294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296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исполнения, статья 299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04-02-54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301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3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4.3. Налогообложение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снятия задолженности, статья 303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в отказе в ней по налогам, сборам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Расчеты по страховым взносам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308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Сдается в муниципальный архив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04-03-58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6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309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04-03-59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Налоговые декларации (расчеты)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04-03-60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 статья 313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04-03-61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сумм доходов и налога на доходы физических лиц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BF2" w:rsidRPr="00525BF2" w:rsidTr="00525BF2">
        <w:trPr>
          <w:trHeight w:val="19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4.4. Учет имущества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при условии проведения проверки, статья 321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выбытия основных средств и нематериальных активов,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выбытия недвижимого имущества, статья 325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основных средств (зданий, сооружений)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ликвидации организации, статья 329а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Карточки материальных ценностей и иного имущества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329б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04-04-67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BF2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525BF2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330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4.5. Статистический учет и отчетность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04-05-68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Оперативные статистические отчеты, сведения, сводки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 минования надобности, статья 338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24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5. Трудовые отношения</w:t>
            </w:r>
          </w:p>
        </w:tc>
      </w:tr>
      <w:tr w:rsidR="00525BF2" w:rsidRPr="00525BF2" w:rsidTr="00525BF2">
        <w:trPr>
          <w:trHeight w:val="23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5.1. Организация труда и служебной деятельности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05-01-69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 после замены новыми, статья 381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05-01-70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(акты, докладные, служебные записки) о нарушении правил внутреннего трудового распорядка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382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05-01-71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Коллективные договоры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386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05-01-72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истечения срока действия коллективного договора,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389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05-01-73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 после принятия решения,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390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5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5.2. Нормирование и оплата труда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05-02-74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 статья 402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05-02-75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403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71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5.3. Охрана труда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05-03-76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05-03-77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инструктажа по охране труда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45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7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6. Кадровое обеспечение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6.1. Прием, перевод на другую работу (перемещение), увольнение работников, кадровый учет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06-01-78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Распоряжения по личному составу (о приеме, переводе, перемещении, совмещении, совместительстве, увольнении, оплате труда, аттестации, повышении квалификации, присвоении классных чинов, поощрении, награждении, об изменении </w:t>
            </w:r>
            <w:proofErr w:type="spellStart"/>
            <w:r w:rsidRPr="00525BF2">
              <w:rPr>
                <w:rFonts w:ascii="Times New Roman" w:hAnsi="Times New Roman"/>
                <w:sz w:val="24"/>
                <w:szCs w:val="24"/>
              </w:rPr>
              <w:t>анкетно</w:t>
            </w:r>
            <w:proofErr w:type="spellEnd"/>
            <w:r w:rsidRPr="00525BF2">
              <w:rPr>
                <w:rFonts w:ascii="Times New Roman" w:hAnsi="Times New Roman"/>
                <w:sz w:val="24"/>
                <w:szCs w:val="24"/>
              </w:rPr>
              <w:t>-биографических данных, отпусках по уходу за ребенком, отпусках без сохранения заработной платы)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 ЭПК, статья 434а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06-01-79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по личному составу (о ежегодно оплачиваемых отпусках, отпусках в связи с обучением, дежурствах, не связанных с основной (профильной) деятельностью)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424б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по личному составу (о направлении работников в командировку)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434г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Распоряжения по личному составу (о дисциплинарных взысканиях)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434д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Трудовые договоры, соглашения об их изменении, расторжении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435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(положения, инструкции) об обработке персональных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440а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 после истечения срока действия согласия или его отзыва, статья 441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06-01-85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Личные карточки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443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Личные дела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445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Сведения о трудовой деятельности трудовом стаже работника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06-01-89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Графики отпусков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454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проверок осуществления воинского учета и бронирования граждан, пребывающих в запасе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459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Кодекс профессиональной этики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статья460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личных дел, личных карточек, трудовых договоров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463б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06-01-93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движения трудовых книжек и вкладышей в них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463в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24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6.2. Противодействие коррупции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465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50/75 лет, статья 467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(акты, заключения, возражения, пояснения) проверок соблюдения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468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муниципальных служащих, урегулированию конфликта интересов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469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06-02-99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по вопросам противодействия коррупции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лет, 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474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7. Обеспечение антитеррористической защищенности и пожарной безопасности, организация гражданской обороны и защиты от чрезвычайных ситуаций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Паспорта защищенности объектов (территорий) с массовым пребыванием людей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 после актуализации паспорта 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статья 594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07-101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инструктажа по антитеррористической защищенности и гражданской обороне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598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Документы (планы, сведения, протоколы, докладные записки, акты, переписка) о деятельности объектового звена Российской системы чрезвычайных ситуаций (РСЧС)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 год,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о мерах по предупреждению чрезвычайных ситуаций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604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608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Переписка о пожарах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3 года,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07-107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 после замены новыми, статья 614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sz w:val="26"/>
                <w:szCs w:val="26"/>
              </w:rPr>
              <w:t>8. Социально-бытовые вопросы</w:t>
            </w:r>
          </w:p>
        </w:tc>
      </w:tr>
      <w:tr w:rsidR="00525BF2" w:rsidRPr="00525BF2" w:rsidTr="00525BF2">
        <w:trPr>
          <w:trHeight w:val="176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8.1. Социальное страхование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08-01-108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08-01-109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листков нетрудоспособности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Сведения, представляемые в Пенсионный фонд РФ для индивидуального (персонифицированного) учета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624а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08-01-111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Журнал регистрации выдачи полисов обязательного медицинского страхования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5 лет,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630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10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25BF2">
              <w:rPr>
                <w:rFonts w:ascii="Times New Roman" w:hAnsi="Times New Roman"/>
                <w:b/>
                <w:i/>
                <w:sz w:val="26"/>
                <w:szCs w:val="26"/>
              </w:rPr>
              <w:t>8.2. Обеспечение жильем</w:t>
            </w: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Положение о жилищной комиссии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639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Заявления о предоставлении жилья, в том числе по договорам социального найма, и документы к ним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10 лет после приобретения (передачи) жилой площади или после снятия с учета,</w:t>
            </w:r>
          </w:p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статья 640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Протоколы заседания жилищной комиссии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Постоянно, статья 641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BF2" w:rsidRPr="00525BF2" w:rsidTr="00525BF2">
        <w:trPr>
          <w:trHeight w:val="33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08-02-115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>Договоры найма, социального найма жилого помещения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BF2">
              <w:rPr>
                <w:rFonts w:ascii="Times New Roman" w:hAnsi="Times New Roman"/>
                <w:sz w:val="24"/>
                <w:szCs w:val="24"/>
              </w:rPr>
              <w:t xml:space="preserve">5 лет после истечения срока действия договора; </w:t>
            </w:r>
            <w:r w:rsidRPr="00525BF2">
              <w:rPr>
                <w:rFonts w:ascii="Times New Roman" w:hAnsi="Times New Roman"/>
                <w:sz w:val="24"/>
                <w:szCs w:val="24"/>
              </w:rPr>
              <w:lastRenderedPageBreak/>
              <w:t>после прекращения обязательств по договору, статья 650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F2" w:rsidRPr="00525BF2" w:rsidRDefault="00525BF2" w:rsidP="00525BF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25BF2" w:rsidRPr="00525BF2" w:rsidTr="00525BF2">
        <w:tc>
          <w:tcPr>
            <w:tcW w:w="3794" w:type="dxa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>Номенклатуру дел составила:  главный специалист администрации Стойбинского сельсовета ____________ Л.А. Шевцова</w:t>
            </w:r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25BF2" w:rsidRPr="00525BF2" w:rsidTr="00525BF2">
        <w:tc>
          <w:tcPr>
            <w:tcW w:w="4111" w:type="dxa"/>
            <w:hideMark/>
          </w:tcPr>
          <w:p w:rsidR="00525BF2" w:rsidRPr="00525BF2" w:rsidRDefault="00525BF2" w:rsidP="00525B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BF2">
              <w:rPr>
                <w:rFonts w:ascii="Times New Roman" w:hAnsi="Times New Roman"/>
                <w:sz w:val="28"/>
                <w:szCs w:val="28"/>
              </w:rPr>
              <w:t xml:space="preserve">СОГЛАСОВАНО   Начальник отдела муниципального архива ________ </w:t>
            </w:r>
            <w:proofErr w:type="spellStart"/>
            <w:r w:rsidRPr="00525BF2">
              <w:rPr>
                <w:rFonts w:ascii="Times New Roman" w:hAnsi="Times New Roman"/>
                <w:sz w:val="28"/>
                <w:szCs w:val="28"/>
              </w:rPr>
              <w:t>А.Д.Пьянникова</w:t>
            </w:r>
            <w:proofErr w:type="spellEnd"/>
          </w:p>
        </w:tc>
      </w:tr>
    </w:tbl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F2" w:rsidRPr="00525BF2" w:rsidRDefault="00525BF2" w:rsidP="00525BF2">
      <w:pPr>
        <w:spacing w:after="0" w:line="240" w:lineRule="auto"/>
        <w:jc w:val="both"/>
      </w:pPr>
      <w:r w:rsidRPr="00525BF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</w:t>
      </w: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33F87" w:rsidRDefault="00533F87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525BF2" w:rsidRDefault="00525BF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 w:rsidP="003D4BB2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Default="003D4BB2">
      <w:pPr>
        <w:rPr>
          <w:rFonts w:ascii="Times New Roman" w:hAnsi="Times New Roman"/>
        </w:rPr>
      </w:pPr>
    </w:p>
    <w:p w:rsidR="003D4BB2" w:rsidRPr="0083237C" w:rsidRDefault="003D4BB2">
      <w:pPr>
        <w:rPr>
          <w:rFonts w:ascii="Times New Roman" w:hAnsi="Times New Roman"/>
        </w:rPr>
      </w:pPr>
    </w:p>
    <w:sectPr w:rsidR="003D4BB2" w:rsidRPr="0083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1ADE"/>
    <w:multiLevelType w:val="hybridMultilevel"/>
    <w:tmpl w:val="C6F67A86"/>
    <w:lvl w:ilvl="0" w:tplc="F934D3E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54460DD"/>
    <w:multiLevelType w:val="multilevel"/>
    <w:tmpl w:val="F6CEC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36402"/>
    <w:multiLevelType w:val="multilevel"/>
    <w:tmpl w:val="F6CEC5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92"/>
    <w:rsid w:val="00092779"/>
    <w:rsid w:val="002C31E6"/>
    <w:rsid w:val="002D6C2E"/>
    <w:rsid w:val="003D4BB2"/>
    <w:rsid w:val="00525BF2"/>
    <w:rsid w:val="00533F87"/>
    <w:rsid w:val="007073AB"/>
    <w:rsid w:val="007E5681"/>
    <w:rsid w:val="0083237C"/>
    <w:rsid w:val="008F5186"/>
    <w:rsid w:val="009B7150"/>
    <w:rsid w:val="00A42CB4"/>
    <w:rsid w:val="00B73D1E"/>
    <w:rsid w:val="00CF2192"/>
    <w:rsid w:val="00D64FED"/>
    <w:rsid w:val="00E31E4E"/>
    <w:rsid w:val="00F3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4B3A"/>
  <w15:chartTrackingRefBased/>
  <w15:docId w15:val="{2207DBF0-A431-44A6-9126-1D85143D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7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D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F8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5B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35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2021-03-05T02:18:00Z</dcterms:created>
  <dcterms:modified xsi:type="dcterms:W3CDTF">2021-04-09T05:16:00Z</dcterms:modified>
</cp:coreProperties>
</file>