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340C1" w14:textId="77777777" w:rsidR="00443E4E" w:rsidRPr="00443E4E" w:rsidRDefault="00443E4E" w:rsidP="00443E4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3E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14:paraId="16A8262D" w14:textId="77777777" w:rsidR="00443E4E" w:rsidRPr="00443E4E" w:rsidRDefault="00443E4E" w:rsidP="00443E4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3E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АДМИНИСТРАЦИЯ СТОЙБИНСКОГО СЕЛЬСОВЕТА </w:t>
      </w:r>
    </w:p>
    <w:p w14:paraId="4BCD3BC7" w14:textId="77777777" w:rsidR="00443E4E" w:rsidRPr="00443E4E" w:rsidRDefault="00443E4E" w:rsidP="00443E4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3E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СЕЛЕМДЖИНСКОГО РАЙОНА АМУРСКОЙ ОБЛАСТИ</w:t>
      </w:r>
    </w:p>
    <w:p w14:paraId="1B7B1A4F" w14:textId="77777777" w:rsidR="00443E4E" w:rsidRPr="00443E4E" w:rsidRDefault="00443E4E" w:rsidP="00443E4E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D0D0D"/>
          <w:sz w:val="28"/>
          <w:szCs w:val="28"/>
          <w:lang w:eastAsia="ru-RU"/>
        </w:rPr>
      </w:pPr>
    </w:p>
    <w:p w14:paraId="5CAD1A72" w14:textId="77777777" w:rsidR="00443E4E" w:rsidRPr="00443E4E" w:rsidRDefault="00443E4E" w:rsidP="00443E4E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D0D0D"/>
          <w:sz w:val="28"/>
          <w:szCs w:val="28"/>
          <w:lang w:eastAsia="ru-RU"/>
        </w:rPr>
      </w:pPr>
    </w:p>
    <w:p w14:paraId="77DC67C5" w14:textId="77777777" w:rsidR="00443E4E" w:rsidRPr="00443E4E" w:rsidRDefault="00443E4E" w:rsidP="00443E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443E4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ПОСТАНОВЛЕНИЕ</w:t>
      </w:r>
    </w:p>
    <w:p w14:paraId="5D85E108" w14:textId="77777777" w:rsidR="00443E4E" w:rsidRPr="00443E4E" w:rsidRDefault="00443E4E" w:rsidP="00443E4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 18 </w:t>
      </w:r>
      <w:r w:rsidRPr="00443E4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марта  2016 г.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№ </w:t>
      </w:r>
      <w:r w:rsidR="003064C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12</w:t>
      </w:r>
    </w:p>
    <w:p w14:paraId="7416E278" w14:textId="77777777" w:rsidR="00443E4E" w:rsidRDefault="00443E4E" w:rsidP="00F06D3F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43E4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с. Стойба</w:t>
      </w:r>
    </w:p>
    <w:p w14:paraId="2CFB0B62" w14:textId="77777777" w:rsidR="00B6717C" w:rsidRDefault="00B6717C" w:rsidP="00B6717C">
      <w:pPr>
        <w:spacing w:after="0" w:line="276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 принятии положения о </w:t>
      </w:r>
    </w:p>
    <w:p w14:paraId="35F076C2" w14:textId="77777777" w:rsidR="00B6717C" w:rsidRDefault="00B6717C" w:rsidP="00B6717C">
      <w:pPr>
        <w:spacing w:after="0" w:line="276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муниципальном земельном</w:t>
      </w:r>
    </w:p>
    <w:p w14:paraId="6508C73E" w14:textId="77777777" w:rsidR="00B6717C" w:rsidRDefault="00B6717C" w:rsidP="00B6717C">
      <w:pPr>
        <w:spacing w:after="0" w:line="276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контроле в Стойбинском сельском</w:t>
      </w:r>
    </w:p>
    <w:p w14:paraId="1CD07C67" w14:textId="77777777" w:rsidR="00B6717C" w:rsidRPr="00F06D3F" w:rsidRDefault="00B6717C" w:rsidP="00B6717C">
      <w:pPr>
        <w:spacing w:after="0" w:line="276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поселении</w:t>
      </w:r>
    </w:p>
    <w:p w14:paraId="05413DF5" w14:textId="77777777" w:rsidR="00443E4E" w:rsidRDefault="00443E4E" w:rsidP="00443E4E">
      <w:pPr>
        <w:pStyle w:val="consplustitle"/>
        <w:jc w:val="center"/>
        <w:rPr>
          <w:sz w:val="28"/>
          <w:szCs w:val="28"/>
        </w:rPr>
      </w:pPr>
    </w:p>
    <w:p w14:paraId="32F29EDF" w14:textId="77777777" w:rsidR="00443E4E" w:rsidRDefault="00443E4E" w:rsidP="00443E4E">
      <w:pPr>
        <w:pStyle w:val="consplustitle"/>
        <w:ind w:firstLine="709"/>
        <w:jc w:val="both"/>
        <w:rPr>
          <w:color w:val="000000"/>
          <w:sz w:val="28"/>
          <w:szCs w:val="28"/>
        </w:rPr>
      </w:pPr>
      <w:r w:rsidRPr="00443E4E">
        <w:rPr>
          <w:color w:val="000000"/>
          <w:sz w:val="28"/>
          <w:szCs w:val="28"/>
        </w:rPr>
        <w:t>В соответствии со статьей 72 Земельного Кодекса Российской Федерации, статей 7, 14 Федерального закона от 06.</w:t>
      </w:r>
      <w:r>
        <w:rPr>
          <w:color w:val="000000"/>
          <w:sz w:val="28"/>
          <w:szCs w:val="28"/>
        </w:rPr>
        <w:t>10.2003 г. № 131-ФЗ</w:t>
      </w:r>
      <w:r w:rsidRPr="00443E4E">
        <w:rPr>
          <w:color w:val="000000"/>
          <w:sz w:val="28"/>
          <w:szCs w:val="28"/>
        </w:rPr>
        <w:t xml:space="preserve"> «Об общих принципах </w:t>
      </w:r>
      <w:hyperlink r:id="rId5" w:tooltip="Органы местного самоуправления" w:history="1">
        <w:r w:rsidRPr="00443E4E">
          <w:rPr>
            <w:rStyle w:val="a3"/>
            <w:color w:val="auto"/>
            <w:sz w:val="28"/>
            <w:szCs w:val="28"/>
          </w:rPr>
          <w:t>организации местного самоуправления</w:t>
        </w:r>
      </w:hyperlink>
      <w:r w:rsidRPr="00443E4E">
        <w:rPr>
          <w:sz w:val="28"/>
          <w:szCs w:val="28"/>
        </w:rPr>
        <w:t xml:space="preserve"> в Российской Фе</w:t>
      </w:r>
      <w:r>
        <w:rPr>
          <w:sz w:val="28"/>
          <w:szCs w:val="28"/>
        </w:rPr>
        <w:t>дерации</w:t>
      </w:r>
      <w:r w:rsidRPr="00443E4E">
        <w:rPr>
          <w:color w:val="000000"/>
          <w:sz w:val="28"/>
          <w:szCs w:val="28"/>
        </w:rPr>
        <w:t>:</w:t>
      </w:r>
    </w:p>
    <w:p w14:paraId="20C593B3" w14:textId="77777777" w:rsidR="00443E4E" w:rsidRPr="00F06D3F" w:rsidRDefault="00443E4E" w:rsidP="00F06D3F">
      <w:pPr>
        <w:pStyle w:val="consplustitle"/>
        <w:ind w:firstLine="709"/>
        <w:jc w:val="both"/>
        <w:rPr>
          <w:color w:val="000000"/>
          <w:sz w:val="28"/>
          <w:szCs w:val="28"/>
        </w:rPr>
      </w:pPr>
      <w:r w:rsidRPr="00443E4E">
        <w:rPr>
          <w:b/>
          <w:color w:val="0D0D0D"/>
          <w:sz w:val="28"/>
          <w:szCs w:val="28"/>
        </w:rPr>
        <w:t>постановляю:</w:t>
      </w:r>
    </w:p>
    <w:p w14:paraId="56C006D4" w14:textId="77777777" w:rsidR="003064C8" w:rsidRDefault="00B6717C" w:rsidP="003064C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443E4E" w:rsidRPr="0030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муниципальном земельном контроле в</w:t>
      </w:r>
      <w:r w:rsidR="00F06D3F" w:rsidRPr="0030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Стойбинском сельском поселении</w:t>
      </w:r>
      <w:r w:rsidR="0030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14:paraId="1FD2D3D3" w14:textId="77777777" w:rsidR="00443E4E" w:rsidRPr="003064C8" w:rsidRDefault="00F06D3F" w:rsidP="003064C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Постановление </w:t>
      </w:r>
      <w:r w:rsidR="00443E4E" w:rsidRPr="0030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</w:t>
      </w:r>
      <w:r w:rsidR="0004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со дня</w:t>
      </w:r>
      <w:r w:rsidRPr="0030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30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04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151333" w14:textId="77777777" w:rsidR="003064C8" w:rsidRPr="003064C8" w:rsidRDefault="003064C8" w:rsidP="003064C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 данного постановления оставляю за собой.</w:t>
      </w:r>
    </w:p>
    <w:p w14:paraId="218E8BA8" w14:textId="77777777" w:rsidR="00F06D3F" w:rsidRDefault="00F06D3F" w:rsidP="00F06D3F">
      <w:pPr>
        <w:shd w:val="clear" w:color="auto" w:fill="FFFFFF"/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9076E2" w14:textId="77777777" w:rsidR="00F06D3F" w:rsidRDefault="00F06D3F" w:rsidP="00F06D3F">
      <w:pPr>
        <w:shd w:val="clear" w:color="auto" w:fill="FFFFFF"/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52DA78C" w14:textId="77777777" w:rsidR="00443E4E" w:rsidRPr="00443E4E" w:rsidRDefault="00443E4E" w:rsidP="00F06D3F">
      <w:pPr>
        <w:shd w:val="clear" w:color="auto" w:fill="FFFFFF"/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r w:rsidR="00F06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Стойбинского сельсовета                                                   С. В. Варкентин</w:t>
      </w:r>
      <w:r w:rsidRPr="00F06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 </w:t>
      </w:r>
    </w:p>
    <w:p w14:paraId="238191FC" w14:textId="77777777" w:rsidR="00443E4E" w:rsidRPr="00443E4E" w:rsidRDefault="00443E4E" w:rsidP="00443E4E">
      <w:pPr>
        <w:shd w:val="clear" w:color="auto" w:fill="FFFFFF"/>
        <w:spacing w:before="100" w:beforeAutospacing="1" w:after="100" w:afterAutospacing="1" w:line="240" w:lineRule="auto"/>
        <w:ind w:firstLine="120"/>
        <w:jc w:val="right"/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</w:pPr>
    </w:p>
    <w:p w14:paraId="3CCA2825" w14:textId="77777777" w:rsidR="00F06D3F" w:rsidRDefault="00F06D3F" w:rsidP="00443E4E">
      <w:pPr>
        <w:shd w:val="clear" w:color="auto" w:fill="FFFFFF"/>
        <w:spacing w:before="100" w:beforeAutospacing="1" w:after="100" w:afterAutospacing="1" w:line="240" w:lineRule="auto"/>
        <w:ind w:firstLine="120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272E4BD" w14:textId="77777777" w:rsidR="00F06D3F" w:rsidRDefault="00F06D3F" w:rsidP="00443E4E">
      <w:pPr>
        <w:shd w:val="clear" w:color="auto" w:fill="FFFFFF"/>
        <w:spacing w:before="100" w:beforeAutospacing="1" w:after="100" w:afterAutospacing="1" w:line="240" w:lineRule="auto"/>
        <w:ind w:firstLine="120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7CBE0391" w14:textId="77777777" w:rsidR="00F06D3F" w:rsidRDefault="00F06D3F" w:rsidP="00443E4E">
      <w:pPr>
        <w:shd w:val="clear" w:color="auto" w:fill="FFFFFF"/>
        <w:spacing w:before="100" w:beforeAutospacing="1" w:after="100" w:afterAutospacing="1" w:line="240" w:lineRule="auto"/>
        <w:ind w:firstLine="120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209BDADF" w14:textId="77777777" w:rsidR="00F06D3F" w:rsidRDefault="00F06D3F" w:rsidP="00443E4E">
      <w:pPr>
        <w:shd w:val="clear" w:color="auto" w:fill="FFFFFF"/>
        <w:spacing w:before="100" w:beforeAutospacing="1" w:after="100" w:afterAutospacing="1" w:line="240" w:lineRule="auto"/>
        <w:ind w:firstLine="120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62866F8" w14:textId="77777777" w:rsidR="00443E4E" w:rsidRPr="00224BE4" w:rsidRDefault="00F06D3F" w:rsidP="00443E4E">
      <w:pPr>
        <w:shd w:val="clear" w:color="auto" w:fill="FFFFFF"/>
        <w:spacing w:before="100" w:beforeAutospacing="1" w:after="100" w:afterAutospacing="1" w:line="240" w:lineRule="auto"/>
        <w:ind w:firstLine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постановлению </w:t>
      </w:r>
      <w:r w:rsidR="003064C8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3064C8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«18» марта 2016 г. N 12</w:t>
      </w:r>
    </w:p>
    <w:p w14:paraId="2702F649" w14:textId="77777777" w:rsidR="00F06D3F" w:rsidRPr="00224BE4" w:rsidRDefault="00F06D3F" w:rsidP="00F06D3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AF1F38" w14:textId="77777777" w:rsidR="00443E4E" w:rsidRPr="00224BE4" w:rsidRDefault="00443E4E" w:rsidP="00F06D3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224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муниципальном земельном </w:t>
      </w:r>
      <w:r w:rsidR="00F06D3F" w:rsidRPr="00224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контроле</w:t>
      </w:r>
      <w:r w:rsidR="00F06D3F" w:rsidRPr="00224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Стойбинском сельском </w:t>
      </w:r>
      <w:r w:rsidRPr="00224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поселении</w:t>
      </w:r>
    </w:p>
    <w:p w14:paraId="544D72DF" w14:textId="77777777" w:rsidR="00443E4E" w:rsidRPr="00224BE4" w:rsidRDefault="00443E4E" w:rsidP="00443E4E">
      <w:pPr>
        <w:shd w:val="clear" w:color="auto" w:fill="FFFFFF"/>
        <w:spacing w:before="100" w:beforeAutospacing="1" w:after="100" w:afterAutospacing="1" w:line="240" w:lineRule="auto"/>
        <w:ind w:firstLine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3A3CB273" w14:textId="77777777" w:rsidR="00443E4E" w:rsidRPr="00224BE4" w:rsidRDefault="00443E4E" w:rsidP="00F06D3F">
      <w:pPr>
        <w:shd w:val="clear" w:color="auto" w:fill="FFFFFF"/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порядке осуществления муниципального земельного контроля на территории муницип</w:t>
      </w:r>
      <w:r w:rsidR="00F06D3F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образования Стойбинское сельское поселение 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на основании статей 9; 36; 57 Конституции Российской Федерации, статьи 72 Земельного кодекса Российской Федерации,  статей 7; 14 Федерального закона от 06.10.2003 N 131-ФЗ "Об общих принципах организации местного самоуправления в Российской Федерации", Федерального закона от 26.12.2008 г. N 294-ФЗ "О защите прав юридических лиц и индивидуальных предпринимателей при осуществлении госуд</w:t>
      </w:r>
      <w:r w:rsidR="00857B31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арственного контроля (надзора) 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857B31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иципального </w:t>
      </w:r>
      <w:r w:rsidR="00F06D3F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Настоящее Положение определяет порядок осуществ</w:t>
      </w:r>
      <w:r w:rsidR="00857B31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администрацией Стойбинского  сельского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(далее - администрация) земельного контроля за использованием з</w:t>
      </w:r>
      <w:r w:rsidR="00857B31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 на территории  Стойбинского  сельского поселения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7B31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учета земель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муниципальный земельный контроль), а также права, обязанности и ответственность должностных лиц, осуществляющих муниципальный</w:t>
      </w:r>
      <w:r w:rsidR="00857B31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контроль в Стойбинском сельском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Муниципальный земельный контроль - осуществляемый должностными лицами адми</w:t>
      </w:r>
      <w:r w:rsidR="00857B31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Стойбинского сельского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муниципальный контроль за использованием земель на территории муниципального образования.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Объектом муниципального земельного контроля являются все земли, находящиеся в границах муниципального образования, независимо от ведомственной принадлежности и формы собственности.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1.5. Муниципальный земельный контроль осуществляется в форме проверок, представляющих совокупность действий должностных лиц, наделенных полномочиями по осуществлению муниципального земельного контроля, связанных с проведением контроля соблюдения юридическими и физическими лицами требований земельного законодательства и 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закреплением результатов проверки в форме акта проверки соблюдения земельного законодательства и приложений к нему.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 Муниципальный земельный контроль включает в себя: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учет, анализ, оценку и прогноз состояния земельных участков на основании комплекса данных государственных, муниципальных органов и организаций и хозяйствующих субъектов, а также соблюдение земельного законодательства юридическими и физическими лицами;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контроль за выполнением землепользователями, собственниками, владельцами, арендаторами обязанностей по использованию земель, установленных законодательством;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контроль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контроль за своевременным освоением земельных участков;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контроль за использованием земель по целевому назначению;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контроль за выполнением арендаторами условий пользования земельным участком;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соблюдение порядка переуступки права пользования землей;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исполнение предписания об устранении нарушения земельного  законодательства;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контроль за сохранностью межевых знаков границ земельных участков;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контроль за своевременным исполнением обязанностей по рекультивации земель, возникших в соответствии с действующим законодательством;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выполнение иных требований земельного законодательства по вопросам использования земель.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1.7. Финансирование деятельности по муниципальному земельному контролю осуществляется из местного бюджета в порядке, определенном бюджетным законодательством.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1.8. Муниципальный земельный контроль может осуществляться администрацией во взаимодействии с природоохранными, правоохранительными, научными, проектными и иными организациями в соответствии с их компетенцией, </w:t>
      </w:r>
      <w:r w:rsidR="0074605A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взаимодействия осуществляется в соответствии с постановлением Правительства РФ от 26.12.2014 г. № 1515</w:t>
      </w:r>
      <w:r w:rsidR="009275C7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605A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96ACA9" w14:textId="77777777" w:rsidR="00443E4E" w:rsidRPr="00224BE4" w:rsidRDefault="00443E4E" w:rsidP="00857B31">
      <w:pPr>
        <w:shd w:val="clear" w:color="auto" w:fill="FFFFFF"/>
        <w:spacing w:before="100" w:beforeAutospacing="1" w:after="100" w:afterAutospacing="1" w:line="240" w:lineRule="auto"/>
        <w:ind w:firstLine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Должностные лица,</w:t>
      </w:r>
      <w:r w:rsidRPr="002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осуществляющие муниципальный земельный контроль</w:t>
      </w:r>
    </w:p>
    <w:p w14:paraId="406AA2CA" w14:textId="77777777" w:rsidR="00443E4E" w:rsidRPr="00224BE4" w:rsidRDefault="00443E4E" w:rsidP="00F06D3F">
      <w:pPr>
        <w:shd w:val="clear" w:color="auto" w:fill="FFFFFF"/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Муниципальный земельный контроль осуществляется админ</w:t>
      </w:r>
      <w:r w:rsidR="00857B31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истрацией Стойбинского сельского поселения 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Для исполнения обязанностей по муниципальному земельному контролю лицо, на которое возложено исполнение обязанности по муниципальному земельному контролю (далее - инспектор), имеет право: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посещать в установленном порядке объекты, обследовать земельные участки, находящиеся в собственности, владении, пользовании и аренде, в том числе граждан, а также земельные участки, занятые военными, оборонными и другими специальными объектами (с учетом установленного режима посещения), в соответствии с законодательством Российской Федерации;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составлять по результатам проведенных контрольно-инспекционных мероприятий акты проверок использования земель с обязательным ознакомлением с ними собственников, владельцев, пользователей и арендаторов земельных участков;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запрашивать и получать в порядке, установленном законодательством Р</w:t>
      </w:r>
      <w:r w:rsidR="009422CE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 и Амурской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сведения и материалы об использовании и состоянии земель, необходимые для осуществления муниципального земельного контроля;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его деятельности по муниципальному земельному контролю, а также в установлении личности граждан, виновных в нарушении установленных требований по использованию земель;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направлять в соответствующие государственные органы материалы по выявленным нарушениям в использовании земель для решения вопроса о принятии соответствующих мер, а также привлечения виновных лиц к уголовной, административной, дисциплинарной и иной ответственности в соответствии с законодательством Р</w:t>
      </w:r>
      <w:r w:rsidR="009422CE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 и Амурской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вносить в органы местного самоуправления предложения об установлении повышенного размера платы за неиспользуемые или используемые не по целевому назначению земельные участки, а также в других случаях, определенных законодательством Р</w:t>
      </w:r>
      <w:r w:rsidR="009422CE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 и Амурской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правовы</w:t>
      </w:r>
      <w:r w:rsidR="009422CE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актами Стойбинского сельского  поселения 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Инспектор по муниципальному земельному контролю обязан: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предотвращать, выявлять и пресекать земельные правонарушения;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принимать в пределах своих полномочий необходимые меры по устранению выявленных земельных правонарушений;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проводить профилактическую работу по устранению обстоятельств, способствующих совершению земельных правонарушений;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оперативно рассматривать поступившие заявления и сообщения о нарушениях в использовании земель и принимать меры;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строго выполнять требования законодательства по защите прав юридических 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лиц, индивидуальных предпринимателей и граждан при осуществлении мероприятий по муниципальному земельному контролю;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разъяснять лицам, виновным в совершении земельных правонарушений, их права и обязанности;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руководствоваться при осуществлении муниципального земельного контроля  Конституцией Российской Федерации, законодательством Российской Федерац</w:t>
      </w:r>
      <w:r w:rsidR="009422CE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законодательством Амурской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утвержденными в установленном порядке органами местного самоуправления инструктивными, методическими, проектными документами, регулирующими вопросы использования земель, стандартами качества земельных ресурсов и нормативами предельно допустимых на них воздействий.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Инспектор по муниципальному земельному контролю несет установленную законодательством Российской Федерации административную, дисциплинарную и иную ответственность за несоблюдение требований законодательства Российской Федерации и законодательст</w:t>
      </w:r>
      <w:r w:rsidR="009422CE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Амурской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при проведении мероприятий по муниципальному земельному контролю, превышение должностных полномочий, несвоевременное принятие мер к нарушителям земельного  законодательства, за объективность и достоверность материалов проводимых проверок, а также за иные нарушения, определенные законодательством.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Убытки, в том числе упущенная выгода, причиненные юридическим лицам, индивидуальным предпринимателям и гражданам неправомерными действиями инспекторов по муниципальному земельному контролю, возмещаются в порядке, установленном Гражданским  Кодексом Российской Федерации.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Противоправные действия (бездействие) инспектора по муниципальному земельному контролю, приведшие к ухудшению состояния земель, нарушению прав и законных интересов юридических лиц, индивидуальных предпринимателей и граждан, установлению незаконных ограничений в использовании земель, могут быть обжалованы в суд в порядке и сроки, установленные законодательством Российской Федерации.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2.7.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законодательством.</w:t>
      </w:r>
    </w:p>
    <w:p w14:paraId="55F3FF97" w14:textId="77777777" w:rsidR="00443E4E" w:rsidRPr="00224BE4" w:rsidRDefault="00443E4E" w:rsidP="009422CE">
      <w:pPr>
        <w:shd w:val="clear" w:color="auto" w:fill="FFFFFF"/>
        <w:spacing w:before="100" w:beforeAutospacing="1" w:after="100" w:afterAutospacing="1" w:line="240" w:lineRule="auto"/>
        <w:ind w:firstLine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осуществления</w:t>
      </w:r>
      <w:r w:rsidRPr="002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муниципального земельного контроля</w:t>
      </w:r>
    </w:p>
    <w:p w14:paraId="0CA12664" w14:textId="77777777" w:rsidR="00443E4E" w:rsidRPr="00224BE4" w:rsidRDefault="00443E4E" w:rsidP="00F06D3F">
      <w:pPr>
        <w:shd w:val="clear" w:color="auto" w:fill="FFFFFF"/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Плановые проверки проводятся не чаще чем один раз в три года. Плановые проверки проводятся на основании разрабатываемого органами муниципального контроля в соответствии с их полномочиями ежегодного плана.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</w:t>
      </w:r>
      <w:r w:rsidR="009422CE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Стойбинского сельского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сети "Интернет" либо иным доступным способом.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срок до 1 сентября года, предшествующего году проведения плановых проверок, органы муниципального контроля направляют проект ежегодного плана проведения плановых проверок в органы прокуратуры.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В планах работ по муниципальному земельному контролю указываются: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цель и основание проведения каждой плановой проверки;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дата и сроки проведения каждой плановой проверки;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наименование органа муниципального контроля, осуществляющего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При планировании мероприятий по муниципальному земельному контролю могут предусматриваться: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общие проверки по всем основным вопросам использования земель;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земель, выделенных для ведения садоводства, огородничества и др.).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Привлечение к проверкам специалистов производится в качестве экспертов и консультантов по взаимной договоренности заинтересованных сторон на договорной платной основе в соответствии с законодательством Российской Федерации.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Оплата расходов, связанных с привлечением к проверкам специалистов на договорной основе, производится за счет средств, выделяемых из местного бюджета на осуществление муниципального земельного контроля, а также из других источников, разрешенных законодательством Российской Федерации.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Орган муниципального земельного контроля может обращаться в суд с требованием о возмещении расходов на проведение исследований (испытаний) и экспертиз, в результате которых выявлены нарушения обязательных требований в использовании земель.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Выявление нарушений земельного  законодательства осуществляется также путем проведения внеплановых проверок. Внеплановые мероприятия по контролю проводятся с учетом Федерального 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Основанием для проведения внеплановой проверки является: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истечение срока исполнения гражданином, юридическим лицом, индивидуальным предпринимателем ранее выданного предписания, вынесенного муниципальным или государственным инспектором, об устранении выявленного нарушения обязательных требований и (или) требований, установленных муниципальными правовыми актами;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поступление в Админ</w:t>
      </w:r>
      <w:r w:rsidR="003064C8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истрацию Стойбинского сельского 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 Обращения, не позволяющие установить лицо, обратившееся по вопросам нарушения установленных требований в использовании земель, не могут служить основанием для проведения внеплановой проверки.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3.8. Проверки осуществляются путем установления наличия и исполнения документов, определяющих порядок использования земель, осмотра земельных участков на местности, при необходимости - с проведением соответствующих измерений и обследований.</w:t>
      </w:r>
    </w:p>
    <w:p w14:paraId="1D4A7856" w14:textId="77777777" w:rsidR="00443E4E" w:rsidRPr="00224BE4" w:rsidRDefault="00443E4E" w:rsidP="003064C8">
      <w:pPr>
        <w:shd w:val="clear" w:color="auto" w:fill="FFFFFF"/>
        <w:spacing w:before="100" w:beforeAutospacing="1" w:after="100" w:afterAutospacing="1" w:line="240" w:lineRule="auto"/>
        <w:ind w:firstLine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проведения мероприятий</w:t>
      </w:r>
      <w:r w:rsidRPr="002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муниципальному земельному контролю</w:t>
      </w:r>
    </w:p>
    <w:p w14:paraId="4CF742F3" w14:textId="733E907D" w:rsidR="00443E4E" w:rsidRPr="00224BE4" w:rsidRDefault="00443E4E" w:rsidP="00F06D3F">
      <w:pPr>
        <w:shd w:val="clear" w:color="auto" w:fill="FFFFFF"/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Проверка проводится на основании распоряжения главы Адми</w:t>
      </w:r>
      <w:r w:rsidR="003064C8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Стойбинского сельского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 Проверка может проводиться только должностным лицом или должностными лицами, которые указаны в распоряжении.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распоряжении указываются: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наименование органа муниципального контроля;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наименование юридического лица или фамилия, имя, отчество индивидуального предпринимателя, гражданина, проверка которых проводится;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цели, задачи, предмет проверки и срок ее проведения;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сроки проведения и перечень мероприятий по контролю, необходимых для достижения целей и задач проведения проверки;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перечень административных регламентов проведения мероприятий по контролю, административных регламентов взаимодействия;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перечень документов, представление которых юридическим лицом, индивидуальным предпринимателем, гражданином необходимо для достижения целей и задач проведения проверки;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даты начала и окончания проведения проверки.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Распоряжение издается на проведение одного мероприятия по муниципальному земельному контролю.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самоуправления, общественных организаций и объединений, специалистов, потерпевших или их законных представителей, свидетелей, переводчика и других лиц осуществляется на основании списка, подписанного инспектором по муниципальному земельному контролю, проводящим проверку.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Список составляется на бланке администрации в напечатанном виде с указанием фамилии, имени, отчества, занимаемой должности или места жительства каждого лица, имеющего право присутствия при проведении мероприятия по муниципальному земельному контролю.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4.4.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лицу, индивидуальному предпринимателю, гражданину одновременно со служебным удостоверением и списком лиц, имеющих право 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присутствовать при проведении проверки.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Перед началом мероприятия по муниципальному земельному контролю правообладателям (пользователям) земельного участка (законным представителям) разъясняются их права и обязанности, определенные законодательством Российской Федерации, о чем делается запись в акте проверки.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4.6. В случае непосредственного обнаружения нарушения в использовании земель, при необходимости срочного принятия мер по предотвращению (прекращению действий третьих лиц) деградации, загрязнения, захламления, нарушения земель, других негативных воздействий хозяйственной деятельности, а также причинения вреда имуществу, мероприятие по муниципальному земельному контролю может проводиться без соответствующего распоряжения главного инспектора. При этом инспектор после проведения проверки обязан письменно сообщить главному инспектору о проведенной проверке и получить распоряжение о проведении мероприятия по муниципальному земельному контролю.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4.7. Мероприятие по муниципальному земельному контролю проводится с участием представителей правообладателя (пользователя) проверяемого земельного участка в порядке, предусмотренном действующим законодательством.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Отсутствие руководителя организации или замещающего его лица не может служить причиной для переноса проведения проверки при наличии дру</w:t>
      </w:r>
      <w:r w:rsidR="009275C7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гих должностных лиц организации, предоставлять интересы по доверенности либо  в силу закона в соответствии с подпунктом 2 части 2 статьи 10 Федерального закона от 26.12.2008 г. № </w:t>
      </w:r>
      <w:r w:rsidR="000A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294</w:t>
      </w:r>
      <w:r w:rsidR="00224BE4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контроля(надзора) и муниципального контроля.</w:t>
      </w:r>
      <w:r w:rsidR="009275C7"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правообладателя (пользователя) земельного участка.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4.8. При необходимости инспектор вправе в письменной форме потребовать присутствия представителей правообладателя (пользователя) проверяемого земельного участка - юридического лица (индивидуального предпринимателя) при проведении мероприятия по муниципальному земельному контролю,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проверки.</w:t>
      </w:r>
    </w:p>
    <w:p w14:paraId="44D03799" w14:textId="77777777" w:rsidR="00443E4E" w:rsidRPr="00224BE4" w:rsidRDefault="00443E4E" w:rsidP="003064C8">
      <w:pPr>
        <w:shd w:val="clear" w:color="auto" w:fill="FFFFFF"/>
        <w:spacing w:before="100" w:beforeAutospacing="1" w:after="100" w:afterAutospacing="1" w:line="240" w:lineRule="auto"/>
        <w:ind w:firstLine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Оформление результатов мероприятий</w:t>
      </w:r>
      <w:r w:rsidRPr="002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муниципальному земельному контролю</w:t>
      </w:r>
    </w:p>
    <w:p w14:paraId="02F1C1D3" w14:textId="77777777" w:rsidR="00443E4E" w:rsidRPr="00224BE4" w:rsidRDefault="00443E4E" w:rsidP="00F06D3F">
      <w:pPr>
        <w:shd w:val="clear" w:color="auto" w:fill="FFFFFF"/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По результатам проверки составляется акт в двух экземплярах, а при выявлении нарушений, за которые предусмотрена административная ответственность, - в трех экземплярах.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акте проверки указываются: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дата, время и место составления акта проверки;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наименование органа муниципального контроля;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дата и номер распоряжения главного инспектора по муниципальному земельному контролю;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фамилии, имена, отчества и должности должностного лица или должностных лиц, проводивших проверку;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наименование проверяемого юридического лица, фамилия, имя и отчество индивидуального предпринимателя или гражданина,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гражданина, присутствовавших при проведении проверки;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дата, время, продолжительность и место проведения проверки;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гражданина,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подписи должностного лица или должностных лиц, проводивших проверку.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Один экземпляр акта с копиями приложений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отделе.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В случае выявления при проведении проверки нарушений в использовании земель материалы проверки направляются в компетентные органы для принятия соответствующих мер.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5.4. Результаты проверки, содержащие сведения, составляющие государственную тайну, оформляются с соблюдением требований, 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предусмотренных законодательством Российской Федерации о защите государственной тайны.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5.5. По завершении проверки в журнале учета мероприятий по контролю, который ведется юридическим лицом или индивидуальным предпринимателем, производится запись о проведенном мероприятии по муниципальному земельному контролю, содержащая сведения о наименовании уполномоченного структурного подразделения (по п.2.1 настоящего Положения), дате и времени проведения проверки, целях, задачах и предмете проверки, о выявленных нарушениях, а также указываются фамилия, имя, отчество инспектора, осуществлявшего проверку, и его подпись.</w:t>
      </w:r>
    </w:p>
    <w:p w14:paraId="0FA57BF2" w14:textId="77777777" w:rsidR="00443E4E" w:rsidRPr="00224BE4" w:rsidRDefault="00443E4E" w:rsidP="003064C8">
      <w:pPr>
        <w:shd w:val="clear" w:color="auto" w:fill="FFFFFF"/>
        <w:spacing w:before="100" w:beforeAutospacing="1" w:after="100" w:afterAutospacing="1" w:line="240" w:lineRule="auto"/>
        <w:ind w:firstLine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Права, обязанности и ответственность собственников</w:t>
      </w:r>
      <w:r w:rsidRPr="002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земельных участков, землепользователей, землевладельцев</w:t>
      </w:r>
      <w:r w:rsidRPr="002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арендаторов земельных участков при проведении</w:t>
      </w:r>
      <w:r w:rsidRPr="0022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мероприятий по муниципальному земельному контролю</w:t>
      </w:r>
    </w:p>
    <w:p w14:paraId="5A90A08C" w14:textId="77777777" w:rsidR="00443E4E" w:rsidRPr="00224BE4" w:rsidRDefault="00443E4E" w:rsidP="00F06D3F">
      <w:pPr>
        <w:shd w:val="clear" w:color="auto" w:fill="FFFFFF"/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Собственники земельных участков, землепользователи,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право: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присутствовать при проведении мероприятий по муниципальному земельному контролю и давать объяснения по вопросам, относящимся к предмету проверки;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знакомиться с результатами мероприятий по муниципальному земельному контролю и указывать в актах проверок о своем ознакомлении, согласии или несогласии с ними, а также с отдельными действиями должностных лиц органов муниципального земельного контроля;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обжаловать действия (бездействие) инспекторов по муниципальному земельному контролю в административном и судебном порядке;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возмещение вреда, причиненного действиями (бездействием) инспектора, осуществляющего мероприятия по муниципальному земельному контролю.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 Собственники земельных участков, землепользователи, землевладельцы и арендаторы земельных участков по требованию инспекторов по муниципальному земельному контролю обязаны: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обеспечивать свое присутствие или присутствие своих представителей при проведении мероприятий по муниципальному земельному контролю;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представлять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земель;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оказывать содействие в организации мероприятий по муниципальному </w:t>
      </w:r>
      <w:r w:rsidRPr="0022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земельному контролю и обеспечении необходимых условий инспекторам по муниципальному земельному контролю при выполнении указанных мероприятий.</w:t>
      </w:r>
    </w:p>
    <w:p w14:paraId="796BFD16" w14:textId="77777777" w:rsidR="00443E4E" w:rsidRDefault="00443E4E" w:rsidP="00F06D3F">
      <w:pPr>
        <w:pStyle w:val="consplustitle"/>
        <w:jc w:val="both"/>
        <w:rPr>
          <w:sz w:val="28"/>
          <w:szCs w:val="28"/>
        </w:rPr>
      </w:pPr>
    </w:p>
    <w:p w14:paraId="3ED93A37" w14:textId="77777777" w:rsidR="00443E4E" w:rsidRDefault="00443E4E" w:rsidP="00F06D3F">
      <w:pPr>
        <w:pStyle w:val="consplustitle"/>
        <w:jc w:val="both"/>
        <w:rPr>
          <w:sz w:val="28"/>
          <w:szCs w:val="28"/>
        </w:rPr>
      </w:pPr>
    </w:p>
    <w:p w14:paraId="2E9B2853" w14:textId="77777777" w:rsidR="00443E4E" w:rsidRDefault="00443E4E" w:rsidP="00F06D3F">
      <w:pPr>
        <w:pStyle w:val="consplustitle"/>
        <w:jc w:val="both"/>
        <w:rPr>
          <w:sz w:val="28"/>
          <w:szCs w:val="28"/>
        </w:rPr>
      </w:pPr>
    </w:p>
    <w:p w14:paraId="1166B18D" w14:textId="77777777" w:rsidR="00443E4E" w:rsidRDefault="00443E4E" w:rsidP="00F06D3F">
      <w:pPr>
        <w:pStyle w:val="consplustitle"/>
        <w:jc w:val="both"/>
        <w:rPr>
          <w:sz w:val="28"/>
          <w:szCs w:val="28"/>
        </w:rPr>
      </w:pPr>
    </w:p>
    <w:p w14:paraId="2BB626F2" w14:textId="77777777" w:rsidR="00443E4E" w:rsidRDefault="00443E4E" w:rsidP="00F06D3F">
      <w:pPr>
        <w:pStyle w:val="consplustitle"/>
        <w:jc w:val="both"/>
        <w:rPr>
          <w:sz w:val="28"/>
          <w:szCs w:val="28"/>
        </w:rPr>
      </w:pPr>
    </w:p>
    <w:p w14:paraId="0600D8A6" w14:textId="77777777" w:rsidR="00443E4E" w:rsidRDefault="00443E4E" w:rsidP="00F06D3F">
      <w:pPr>
        <w:pStyle w:val="consplustitle"/>
        <w:jc w:val="both"/>
        <w:rPr>
          <w:sz w:val="28"/>
          <w:szCs w:val="28"/>
        </w:rPr>
      </w:pPr>
    </w:p>
    <w:p w14:paraId="69841DC3" w14:textId="77777777" w:rsidR="00443E4E" w:rsidRDefault="00443E4E" w:rsidP="00F06D3F">
      <w:pPr>
        <w:pStyle w:val="consplustitle"/>
        <w:jc w:val="both"/>
        <w:rPr>
          <w:sz w:val="28"/>
          <w:szCs w:val="28"/>
        </w:rPr>
      </w:pPr>
    </w:p>
    <w:p w14:paraId="0C76AA4B" w14:textId="77777777" w:rsidR="00443E4E" w:rsidRDefault="00443E4E" w:rsidP="00F06D3F">
      <w:pPr>
        <w:pStyle w:val="consplustitle"/>
        <w:jc w:val="both"/>
        <w:rPr>
          <w:sz w:val="28"/>
          <w:szCs w:val="28"/>
        </w:rPr>
      </w:pPr>
    </w:p>
    <w:p w14:paraId="3F6FBAAA" w14:textId="77777777" w:rsidR="00443E4E" w:rsidRDefault="00443E4E" w:rsidP="00F06D3F">
      <w:pPr>
        <w:pStyle w:val="consplustitle"/>
        <w:jc w:val="both"/>
        <w:rPr>
          <w:sz w:val="28"/>
          <w:szCs w:val="28"/>
        </w:rPr>
      </w:pPr>
    </w:p>
    <w:p w14:paraId="3C58E72C" w14:textId="77777777" w:rsidR="00443E4E" w:rsidRDefault="00443E4E" w:rsidP="00F06D3F">
      <w:pPr>
        <w:pStyle w:val="consplustitle"/>
        <w:jc w:val="both"/>
        <w:rPr>
          <w:sz w:val="28"/>
          <w:szCs w:val="28"/>
        </w:rPr>
      </w:pPr>
    </w:p>
    <w:p w14:paraId="39A94D8A" w14:textId="77777777" w:rsidR="00443E4E" w:rsidRDefault="00443E4E" w:rsidP="00443E4E">
      <w:pPr>
        <w:pStyle w:val="consplustitle"/>
        <w:jc w:val="center"/>
        <w:rPr>
          <w:sz w:val="28"/>
          <w:szCs w:val="28"/>
        </w:rPr>
      </w:pPr>
    </w:p>
    <w:p w14:paraId="2F1076B5" w14:textId="77777777" w:rsidR="00443E4E" w:rsidRDefault="00443E4E" w:rsidP="00443E4E">
      <w:pPr>
        <w:pStyle w:val="consplustitle"/>
        <w:jc w:val="center"/>
        <w:rPr>
          <w:sz w:val="28"/>
          <w:szCs w:val="28"/>
        </w:rPr>
      </w:pPr>
    </w:p>
    <w:p w14:paraId="25A6D3D9" w14:textId="77777777" w:rsidR="00443E4E" w:rsidRDefault="00443E4E" w:rsidP="00443E4E">
      <w:pPr>
        <w:pStyle w:val="consplustitle"/>
        <w:jc w:val="center"/>
        <w:rPr>
          <w:sz w:val="28"/>
          <w:szCs w:val="28"/>
        </w:rPr>
      </w:pPr>
    </w:p>
    <w:p w14:paraId="0C19FA5C" w14:textId="77777777" w:rsidR="00443E4E" w:rsidRDefault="00443E4E" w:rsidP="00443E4E">
      <w:pPr>
        <w:pStyle w:val="consplustitle"/>
        <w:jc w:val="center"/>
        <w:rPr>
          <w:sz w:val="28"/>
          <w:szCs w:val="28"/>
        </w:rPr>
      </w:pPr>
    </w:p>
    <w:p w14:paraId="5BA65CAF" w14:textId="77777777" w:rsidR="00443E4E" w:rsidRDefault="00443E4E" w:rsidP="00443E4E">
      <w:pPr>
        <w:pStyle w:val="consplustitle"/>
        <w:jc w:val="center"/>
        <w:rPr>
          <w:sz w:val="28"/>
          <w:szCs w:val="28"/>
        </w:rPr>
      </w:pPr>
    </w:p>
    <w:p w14:paraId="183E876F" w14:textId="77777777" w:rsidR="00443E4E" w:rsidRDefault="00443E4E" w:rsidP="00443E4E">
      <w:pPr>
        <w:pStyle w:val="consplustitle"/>
        <w:jc w:val="center"/>
        <w:rPr>
          <w:sz w:val="28"/>
          <w:szCs w:val="28"/>
        </w:rPr>
      </w:pPr>
    </w:p>
    <w:p w14:paraId="31DE6958" w14:textId="77777777" w:rsidR="00443E4E" w:rsidRDefault="00443E4E" w:rsidP="00443E4E">
      <w:pPr>
        <w:pStyle w:val="consplustitle"/>
        <w:jc w:val="center"/>
        <w:rPr>
          <w:sz w:val="28"/>
          <w:szCs w:val="28"/>
        </w:rPr>
      </w:pPr>
    </w:p>
    <w:p w14:paraId="3C7C1B67" w14:textId="77777777" w:rsidR="00443E4E" w:rsidRDefault="00443E4E" w:rsidP="00443E4E">
      <w:pPr>
        <w:pStyle w:val="consplustitle"/>
        <w:jc w:val="center"/>
        <w:rPr>
          <w:sz w:val="28"/>
          <w:szCs w:val="28"/>
        </w:rPr>
      </w:pPr>
    </w:p>
    <w:p w14:paraId="00340E5F" w14:textId="77777777" w:rsidR="00FC709E" w:rsidRDefault="00751A3B"/>
    <w:sectPr w:rsidR="00FC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69F"/>
    <w:multiLevelType w:val="hybridMultilevel"/>
    <w:tmpl w:val="24F072A8"/>
    <w:lvl w:ilvl="0" w:tplc="F93AD752">
      <w:start w:val="1"/>
      <w:numFmt w:val="decimal"/>
      <w:lvlText w:val="%1."/>
      <w:lvlJc w:val="left"/>
      <w:pPr>
        <w:ind w:left="5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4D"/>
    <w:rsid w:val="00040921"/>
    <w:rsid w:val="000A21F1"/>
    <w:rsid w:val="000E5393"/>
    <w:rsid w:val="00224BE4"/>
    <w:rsid w:val="003064C8"/>
    <w:rsid w:val="00443E4E"/>
    <w:rsid w:val="0074605A"/>
    <w:rsid w:val="00751A3B"/>
    <w:rsid w:val="00857B31"/>
    <w:rsid w:val="009275C7"/>
    <w:rsid w:val="009422CE"/>
    <w:rsid w:val="00A77FAA"/>
    <w:rsid w:val="00B6717C"/>
    <w:rsid w:val="00BC379B"/>
    <w:rsid w:val="00C50F4D"/>
    <w:rsid w:val="00E7351F"/>
    <w:rsid w:val="00F0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7CD3"/>
  <w15:chartTrackingRefBased/>
  <w15:docId w15:val="{89E7A797-968E-413C-9137-21A05B9C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4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4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3E4E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306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C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75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75C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75C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75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75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7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3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4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764">
          <w:marLeft w:val="336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12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2016-04-04T00:10:00Z</cp:lastPrinted>
  <dcterms:created xsi:type="dcterms:W3CDTF">2016-03-17T23:18:00Z</dcterms:created>
  <dcterms:modified xsi:type="dcterms:W3CDTF">2016-04-04T01:40:00Z</dcterms:modified>
</cp:coreProperties>
</file>