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3F" w:rsidRDefault="002D4F3F" w:rsidP="002D4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4F3F" w:rsidRDefault="002D4F3F" w:rsidP="002D4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2D4F3F" w:rsidRDefault="002D4F3F" w:rsidP="002D4F3F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2D4F3F" w:rsidRDefault="002D4F3F" w:rsidP="002D4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2D4F3F" w:rsidRDefault="002D4F3F" w:rsidP="002D4F3F">
      <w:pPr>
        <w:rPr>
          <w:b/>
          <w:sz w:val="28"/>
          <w:szCs w:val="28"/>
        </w:rPr>
      </w:pPr>
    </w:p>
    <w:p w:rsidR="002D4F3F" w:rsidRDefault="002D4F3F" w:rsidP="002D4F3F">
      <w:pPr>
        <w:rPr>
          <w:b/>
          <w:sz w:val="28"/>
          <w:szCs w:val="28"/>
        </w:rPr>
      </w:pPr>
    </w:p>
    <w:p w:rsidR="002D4F3F" w:rsidRDefault="002D4F3F" w:rsidP="002D4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4F3F" w:rsidRDefault="002D4F3F" w:rsidP="002D4F3F">
      <w:pPr>
        <w:jc w:val="center"/>
        <w:rPr>
          <w:b/>
          <w:sz w:val="28"/>
          <w:szCs w:val="28"/>
        </w:rPr>
      </w:pPr>
    </w:p>
    <w:p w:rsidR="002D4F3F" w:rsidRDefault="002D4F3F" w:rsidP="002D4F3F">
      <w:pPr>
        <w:jc w:val="center"/>
        <w:rPr>
          <w:b/>
          <w:sz w:val="28"/>
          <w:szCs w:val="28"/>
        </w:rPr>
      </w:pPr>
    </w:p>
    <w:p w:rsidR="002D4F3F" w:rsidRDefault="00A8537A" w:rsidP="002D4F3F">
      <w:pPr>
        <w:rPr>
          <w:sz w:val="28"/>
          <w:szCs w:val="28"/>
        </w:rPr>
      </w:pPr>
      <w:r>
        <w:rPr>
          <w:sz w:val="28"/>
          <w:szCs w:val="28"/>
        </w:rPr>
        <w:t xml:space="preserve">от 14 </w:t>
      </w:r>
      <w:r w:rsidR="002D4F3F">
        <w:rPr>
          <w:sz w:val="28"/>
          <w:szCs w:val="28"/>
        </w:rPr>
        <w:t xml:space="preserve"> апреля   2014 г.                                                     </w:t>
      </w:r>
      <w:r>
        <w:rPr>
          <w:sz w:val="28"/>
          <w:szCs w:val="28"/>
        </w:rPr>
        <w:t xml:space="preserve">                         </w:t>
      </w:r>
      <w:r w:rsidR="001931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  16</w:t>
      </w:r>
    </w:p>
    <w:p w:rsidR="002D4F3F" w:rsidRDefault="002D4F3F" w:rsidP="002D4F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</w:t>
      </w:r>
    </w:p>
    <w:p w:rsidR="002D4F3F" w:rsidRDefault="002D4F3F" w:rsidP="002D4F3F">
      <w:pPr>
        <w:ind w:right="4817"/>
        <w:jc w:val="both"/>
        <w:rPr>
          <w:sz w:val="28"/>
          <w:szCs w:val="28"/>
        </w:rPr>
      </w:pPr>
    </w:p>
    <w:p w:rsidR="002D4F3F" w:rsidRDefault="002D4F3F" w:rsidP="002D4F3F">
      <w:pPr>
        <w:ind w:right="4817"/>
        <w:jc w:val="both"/>
        <w:rPr>
          <w:sz w:val="28"/>
          <w:szCs w:val="28"/>
        </w:rPr>
      </w:pPr>
    </w:p>
    <w:p w:rsidR="00F84E3E" w:rsidRDefault="00F84E3E" w:rsidP="001873C7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84E3E" w:rsidRDefault="00F84E3E" w:rsidP="001873C7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17.11.2011</w:t>
      </w:r>
    </w:p>
    <w:p w:rsidR="00F84E3E" w:rsidRDefault="00F84E3E" w:rsidP="00F84E3E">
      <w:pPr>
        <w:pStyle w:val="ConsPlusTitle"/>
        <w:widowControl/>
        <w:ind w:right="477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4E3E">
        <w:rPr>
          <w:rFonts w:ascii="Times New Roman" w:hAnsi="Times New Roman" w:cs="Times New Roman"/>
          <w:b w:val="0"/>
          <w:sz w:val="28"/>
          <w:szCs w:val="28"/>
        </w:rPr>
        <w:t xml:space="preserve"> г. № 80</w:t>
      </w:r>
      <w:r w:rsidRPr="00F84E3E">
        <w:rPr>
          <w:sz w:val="28"/>
          <w:szCs w:val="28"/>
        </w:rPr>
        <w:t xml:space="preserve"> </w:t>
      </w:r>
      <w:r w:rsidRPr="00F84E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инвестиционной целевой программы  </w:t>
      </w:r>
      <w:r w:rsidRPr="00282BBA">
        <w:rPr>
          <w:rFonts w:ascii="Times New Roman" w:hAnsi="Times New Roman" w:cs="Times New Roman"/>
          <w:b w:val="0"/>
          <w:sz w:val="28"/>
          <w:szCs w:val="28"/>
        </w:rPr>
        <w:t>«Модернизация системы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2BBA">
        <w:rPr>
          <w:rFonts w:ascii="Times New Roman" w:hAnsi="Times New Roman" w:cs="Times New Roman"/>
          <w:b w:val="0"/>
          <w:sz w:val="28"/>
          <w:szCs w:val="28"/>
        </w:rPr>
        <w:t>теплоснабжения</w:t>
      </w:r>
      <w:r w:rsidRPr="00554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Стойба</w:t>
      </w:r>
      <w:r w:rsidRPr="00282B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4E3E" w:rsidRDefault="00F84E3E" w:rsidP="00F84E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    района</w:t>
      </w:r>
      <w:r w:rsidRPr="00554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Амурской </w:t>
      </w:r>
    </w:p>
    <w:p w:rsidR="00F84E3E" w:rsidRPr="00DF5A66" w:rsidRDefault="00F84E3E" w:rsidP="00F84E3E">
      <w:pPr>
        <w:rPr>
          <w:sz w:val="28"/>
          <w:szCs w:val="28"/>
        </w:rPr>
      </w:pPr>
      <w:r>
        <w:rPr>
          <w:sz w:val="28"/>
          <w:szCs w:val="28"/>
        </w:rPr>
        <w:t>области на 2012-2014 годы»</w:t>
      </w:r>
    </w:p>
    <w:p w:rsidR="001873C7" w:rsidRDefault="001873C7" w:rsidP="001873C7">
      <w:pPr>
        <w:tabs>
          <w:tab w:val="left" w:pos="5049"/>
        </w:tabs>
        <w:jc w:val="both"/>
        <w:rPr>
          <w:sz w:val="28"/>
          <w:szCs w:val="28"/>
        </w:rPr>
      </w:pPr>
    </w:p>
    <w:p w:rsidR="0019310C" w:rsidRDefault="0019310C" w:rsidP="002D4F3F">
      <w:pPr>
        <w:tabs>
          <w:tab w:val="left" w:pos="5049"/>
        </w:tabs>
        <w:rPr>
          <w:sz w:val="28"/>
          <w:szCs w:val="28"/>
        </w:rPr>
      </w:pPr>
    </w:p>
    <w:p w:rsidR="002D4F3F" w:rsidRDefault="001873C7" w:rsidP="00CA682C">
      <w:pPr>
        <w:tabs>
          <w:tab w:val="left" w:pos="504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Федерального закона от06.10.2003 г. № 131-ФЗ «Об общих принципах организации местного самоуправления в Российской Федерации», Федерального закона от 21.07.2007 г. № 185-ФЗ «О фонде содействия реформированию жилищно-коммунального хозяйства»</w:t>
      </w:r>
    </w:p>
    <w:p w:rsidR="002D4F3F" w:rsidRDefault="002D4F3F" w:rsidP="00CA682C">
      <w:pPr>
        <w:tabs>
          <w:tab w:val="left" w:pos="504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84E3E" w:rsidRPr="00094F1D" w:rsidRDefault="00F84E3E" w:rsidP="00CA682C">
      <w:pPr>
        <w:pStyle w:val="a3"/>
        <w:numPr>
          <w:ilvl w:val="0"/>
          <w:numId w:val="3"/>
        </w:numPr>
        <w:tabs>
          <w:tab w:val="left" w:pos="5049"/>
        </w:tabs>
        <w:jc w:val="both"/>
        <w:rPr>
          <w:sz w:val="28"/>
          <w:szCs w:val="28"/>
        </w:rPr>
      </w:pPr>
      <w:r w:rsidRPr="00094F1D">
        <w:rPr>
          <w:sz w:val="28"/>
          <w:szCs w:val="28"/>
        </w:rPr>
        <w:t xml:space="preserve">Внести в постановление  главы  </w:t>
      </w:r>
      <w:proofErr w:type="spellStart"/>
      <w:r w:rsidRPr="00094F1D">
        <w:rPr>
          <w:sz w:val="28"/>
          <w:szCs w:val="28"/>
        </w:rPr>
        <w:t>Стойбинского</w:t>
      </w:r>
      <w:proofErr w:type="spellEnd"/>
      <w:r w:rsidRPr="00094F1D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 xml:space="preserve"> 17.11.2011 г. № 80  «  Об утверждении инвестиционной целевой программы «Модернизация системы теплоснабжения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Стойба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 на 2012-2014  </w:t>
      </w:r>
      <w:r w:rsidRPr="00094F1D">
        <w:rPr>
          <w:sz w:val="28"/>
          <w:szCs w:val="28"/>
        </w:rPr>
        <w:t>» следующие изменения:</w:t>
      </w:r>
    </w:p>
    <w:p w:rsidR="00F84E3E" w:rsidRPr="00CA682C" w:rsidRDefault="00740E59" w:rsidP="00CA682C">
      <w:pPr>
        <w:pStyle w:val="a3"/>
        <w:widowControl w:val="0"/>
        <w:numPr>
          <w:ilvl w:val="1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Инвестиционную целевую программу «Модернизация системы теплоснабжения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Стойба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 на 2012-2014г.г.» </w:t>
      </w:r>
      <w:r w:rsidR="00F84E3E" w:rsidRPr="00CA682C">
        <w:rPr>
          <w:sz w:val="28"/>
          <w:szCs w:val="28"/>
        </w:rPr>
        <w:t xml:space="preserve"> </w:t>
      </w:r>
      <w:r w:rsidR="00F84E3E" w:rsidRPr="00CA682C">
        <w:rPr>
          <w:sz w:val="28"/>
          <w:szCs w:val="28"/>
        </w:rPr>
        <w:t>изложить в новой редакции (прилагается)</w:t>
      </w:r>
      <w:r w:rsidR="00F84E3E" w:rsidRPr="00CA682C">
        <w:rPr>
          <w:sz w:val="28"/>
          <w:szCs w:val="28"/>
        </w:rPr>
        <w:t>.</w:t>
      </w:r>
    </w:p>
    <w:p w:rsidR="002D4F3F" w:rsidRPr="00F84E3E" w:rsidRDefault="002D4F3F" w:rsidP="00CA682C">
      <w:pPr>
        <w:pStyle w:val="a3"/>
        <w:widowControl w:val="0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F84E3E">
        <w:rPr>
          <w:sz w:val="28"/>
        </w:rPr>
        <w:t>Настоящее постановление  вст</w:t>
      </w:r>
      <w:r w:rsidR="0019310C" w:rsidRPr="00F84E3E">
        <w:rPr>
          <w:sz w:val="28"/>
        </w:rPr>
        <w:t>упает в силу со дня его подписания</w:t>
      </w:r>
      <w:r w:rsidRPr="00F84E3E">
        <w:rPr>
          <w:sz w:val="28"/>
        </w:rPr>
        <w:t>.</w:t>
      </w:r>
    </w:p>
    <w:p w:rsidR="002D4F3F" w:rsidRPr="0019310C" w:rsidRDefault="002D4F3F" w:rsidP="00CA682C">
      <w:pPr>
        <w:pStyle w:val="a3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sz w:val="28"/>
          <w:szCs w:val="28"/>
        </w:rPr>
      </w:pPr>
      <w:proofErr w:type="gramStart"/>
      <w:r w:rsidRPr="0019310C">
        <w:rPr>
          <w:sz w:val="28"/>
          <w:szCs w:val="28"/>
        </w:rPr>
        <w:t>Контроль за</w:t>
      </w:r>
      <w:proofErr w:type="gramEnd"/>
      <w:r w:rsidRPr="001931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4F3F" w:rsidRDefault="002D4F3F" w:rsidP="00CA682C">
      <w:pPr>
        <w:widowControl w:val="0"/>
        <w:jc w:val="both"/>
        <w:outlineLvl w:val="0"/>
        <w:rPr>
          <w:sz w:val="28"/>
          <w:szCs w:val="28"/>
        </w:rPr>
      </w:pPr>
    </w:p>
    <w:p w:rsidR="002D4F3F" w:rsidRDefault="002D4F3F" w:rsidP="00CA682C">
      <w:pPr>
        <w:widowControl w:val="0"/>
        <w:jc w:val="both"/>
        <w:outlineLvl w:val="0"/>
        <w:rPr>
          <w:sz w:val="28"/>
          <w:szCs w:val="28"/>
        </w:rPr>
      </w:pPr>
    </w:p>
    <w:p w:rsidR="002D4F3F" w:rsidRDefault="002D4F3F" w:rsidP="0019310C">
      <w:pPr>
        <w:widowControl w:val="0"/>
        <w:jc w:val="both"/>
        <w:outlineLvl w:val="0"/>
        <w:rPr>
          <w:sz w:val="28"/>
          <w:szCs w:val="28"/>
        </w:rPr>
      </w:pPr>
    </w:p>
    <w:p w:rsidR="002D4F3F" w:rsidRDefault="002D4F3F" w:rsidP="0019310C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  </w:t>
      </w:r>
      <w:r w:rsidR="001931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Е. В. </w:t>
      </w:r>
      <w:proofErr w:type="spellStart"/>
      <w:r>
        <w:rPr>
          <w:sz w:val="28"/>
          <w:szCs w:val="28"/>
        </w:rPr>
        <w:t>Рогалев</w:t>
      </w:r>
      <w:proofErr w:type="spellEnd"/>
    </w:p>
    <w:p w:rsidR="002D4F3F" w:rsidRDefault="002D4F3F" w:rsidP="00740E59">
      <w:pPr>
        <w:widowControl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2D4F3F" w:rsidRDefault="002D4F3F" w:rsidP="0019310C">
      <w:pPr>
        <w:widowControl w:val="0"/>
        <w:jc w:val="both"/>
        <w:outlineLvl w:val="0"/>
        <w:rPr>
          <w:sz w:val="28"/>
          <w:szCs w:val="28"/>
        </w:rPr>
      </w:pPr>
    </w:p>
    <w:p w:rsidR="00740E59" w:rsidRDefault="00740E59" w:rsidP="00740E59">
      <w:pPr>
        <w:pStyle w:val="a4"/>
        <w:jc w:val="left"/>
      </w:pPr>
    </w:p>
    <w:p w:rsidR="00740E59" w:rsidRDefault="00740E59" w:rsidP="00740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Инвестиционная программа</w:t>
      </w: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 системы теплоснабжения </w:t>
      </w: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Стойба </w:t>
      </w:r>
      <w:proofErr w:type="spellStart"/>
      <w:r>
        <w:rPr>
          <w:b/>
          <w:sz w:val="28"/>
          <w:szCs w:val="28"/>
        </w:rPr>
        <w:t>Селемджинского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 на 2012-2014гг»</w:t>
      </w:r>
    </w:p>
    <w:p w:rsidR="00740E59" w:rsidRDefault="00740E59" w:rsidP="00740E59">
      <w:pPr>
        <w:jc w:val="center"/>
        <w:rPr>
          <w:b/>
          <w:szCs w:val="28"/>
        </w:rPr>
      </w:pPr>
    </w:p>
    <w:p w:rsidR="00740E59" w:rsidRDefault="00740E59" w:rsidP="00740E59">
      <w:pPr>
        <w:jc w:val="center"/>
        <w:rPr>
          <w:b/>
          <w:szCs w:val="28"/>
        </w:rPr>
      </w:pPr>
    </w:p>
    <w:p w:rsidR="00740E59" w:rsidRDefault="00740E59" w:rsidP="00740E59">
      <w:pPr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740E59" w:rsidRDefault="00740E59" w:rsidP="00740E59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740E59" w:rsidTr="007101B9">
        <w:trPr>
          <w:trHeight w:val="14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«Модернизация системы теплоснабжения </w:t>
            </w:r>
          </w:p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Стойба </w:t>
            </w:r>
            <w:proofErr w:type="spellStart"/>
            <w:r>
              <w:rPr>
                <w:sz w:val="28"/>
                <w:szCs w:val="28"/>
              </w:rPr>
              <w:t>Селемджинского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Амурской области на 2012-2014гг»</w:t>
            </w:r>
          </w:p>
          <w:p w:rsidR="00740E59" w:rsidRDefault="00740E59" w:rsidP="007101B9">
            <w:pPr>
              <w:jc w:val="center"/>
              <w:rPr>
                <w:b/>
                <w:sz w:val="40"/>
                <w:szCs w:val="40"/>
              </w:rPr>
            </w:pP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</w:p>
        </w:tc>
      </w:tr>
      <w:tr w:rsidR="00740E59" w:rsidTr="007101B9">
        <w:trPr>
          <w:trHeight w:val="21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21.07.2007 №185-ФЗ «О фонде содействия реформированию жилищно-коммунального хозяйства»</w:t>
            </w:r>
          </w:p>
        </w:tc>
      </w:tr>
      <w:tr w:rsidR="00740E59" w:rsidTr="007101B9">
        <w:trPr>
          <w:trHeight w:val="5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sz w:val="28"/>
                <w:szCs w:val="28"/>
              </w:rPr>
              <w:t>Стойбинского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740E59" w:rsidTr="007101B9">
        <w:trPr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ВостокСтройКомплект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40E59" w:rsidTr="007101B9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Подрядная </w:t>
            </w:r>
            <w:proofErr w:type="gramStart"/>
            <w:r>
              <w:rPr>
                <w:sz w:val="28"/>
                <w:szCs w:val="28"/>
              </w:rPr>
              <w:t>организация</w:t>
            </w:r>
            <w:proofErr w:type="gramEnd"/>
            <w:r>
              <w:rPr>
                <w:sz w:val="28"/>
                <w:szCs w:val="28"/>
              </w:rPr>
              <w:t xml:space="preserve"> прошедшая по условиям аукциона</w:t>
            </w:r>
          </w:p>
        </w:tc>
      </w:tr>
      <w:tr w:rsidR="00740E59" w:rsidTr="007101B9">
        <w:trPr>
          <w:trHeight w:val="14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  <w:p w:rsidR="00740E59" w:rsidRDefault="00740E59" w:rsidP="007101B9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является: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существенное снижение объема потребляемых топливных ресурсов;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реформирование ЖКХ и подготовка к переходу на полную самоокупаемость;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ресурсов (тепловой энергии, горячей и холодной воды, электрической энергии);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исключение оплаты сверхнормативных потерь в сетях </w:t>
            </w:r>
            <w:proofErr w:type="spellStart"/>
            <w:r>
              <w:rPr>
                <w:sz w:val="28"/>
                <w:szCs w:val="28"/>
              </w:rPr>
              <w:t>ресурсоснабжающих</w:t>
            </w:r>
            <w:proofErr w:type="spellEnd"/>
            <w:r>
              <w:rPr>
                <w:sz w:val="28"/>
                <w:szCs w:val="28"/>
              </w:rPr>
              <w:t xml:space="preserve"> организаций;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населения </w:t>
            </w:r>
            <w:proofErr w:type="spellStart"/>
            <w:r>
              <w:rPr>
                <w:sz w:val="28"/>
                <w:szCs w:val="28"/>
              </w:rPr>
              <w:t>эпидемиологически</w:t>
            </w:r>
            <w:proofErr w:type="spellEnd"/>
            <w:r>
              <w:rPr>
                <w:sz w:val="28"/>
                <w:szCs w:val="28"/>
              </w:rPr>
              <w:t xml:space="preserve"> безопасной питьевой водой, соответствующей санитарно-гигиеническим требованиям в нужном количестве.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Задачами программы являются: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создание организационно-правовых условий, </w:t>
            </w:r>
            <w:proofErr w:type="gramStart"/>
            <w:r>
              <w:rPr>
                <w:sz w:val="28"/>
                <w:szCs w:val="28"/>
              </w:rPr>
              <w:t>экономических и финансовых механизмов</w:t>
            </w:r>
            <w:proofErr w:type="gramEnd"/>
            <w:r>
              <w:rPr>
                <w:sz w:val="28"/>
                <w:szCs w:val="28"/>
              </w:rPr>
              <w:t xml:space="preserve">, обеспечивающих повышение эффективности производства и использования топливно-энергетических ресурсов;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сокращение финансовых затрат на теплоснабжение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- коммунальной сферы за счет рационального использования всех топливных ресурсов и повышения эффективности их использования;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удельных показателей  потребления тепловой и электрической энергии, сокращение потерь энергоресурсов;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развитие, реконструкция повышение технического уровня и надежности функционирования централизованных систем водоснабжения, артезианских скважин, шахтных колодцев.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40E59" w:rsidTr="007101B9">
        <w:trPr>
          <w:trHeight w:val="12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 2014г.</w:t>
            </w:r>
          </w:p>
          <w:p w:rsidR="00740E59" w:rsidRDefault="00740E59" w:rsidP="007101B9">
            <w:pPr>
              <w:rPr>
                <w:sz w:val="28"/>
                <w:szCs w:val="28"/>
              </w:rPr>
            </w:pPr>
          </w:p>
        </w:tc>
      </w:tr>
      <w:tr w:rsidR="00740E59" w:rsidTr="007101B9">
        <w:trPr>
          <w:trHeight w:val="45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реконструкции котельной, демонтаж и установка более продуктивных современных котлов.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2.Ремонт тепловых магистралей с заменой трубной части, изоляция </w:t>
            </w:r>
            <w:proofErr w:type="spellStart"/>
            <w:r>
              <w:rPr>
                <w:sz w:val="28"/>
                <w:szCs w:val="28"/>
              </w:rPr>
              <w:t>пеноизолом</w:t>
            </w:r>
            <w:proofErr w:type="spellEnd"/>
            <w:r>
              <w:rPr>
                <w:sz w:val="28"/>
                <w:szCs w:val="28"/>
              </w:rPr>
              <w:t>, покрытие оцинкованным железом.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3.Установка приборов учета тепловой энергии у потребителей.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4.Установка приборов учета по холодной воде.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5.Замена ламп накаливания на энергосберегающие светильники.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6.Капитальный ремонт водонапорной скважины.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7.Замена кровли крыши котельной.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8.Устройство помещения для установки </w:t>
            </w:r>
            <w:proofErr w:type="spellStart"/>
            <w:r>
              <w:rPr>
                <w:sz w:val="28"/>
                <w:szCs w:val="28"/>
              </w:rPr>
              <w:t>дизельгенератора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Модернизация золоудаления на котельной.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</w:p>
        </w:tc>
      </w:tr>
      <w:tr w:rsidR="00740E59" w:rsidTr="007101B9">
        <w:trPr>
          <w:trHeight w:val="14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Финансовое обеспечение реализации программных мероприятий осуществляется за счет средств сельского бюджета, средств субсидий из областного бюджетов, внебюджетных источников.</w:t>
            </w:r>
            <w:proofErr w:type="gramEnd"/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в 2012-2014 гг. за счет средств бюджетов всех уровней: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 5467500   руб.          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финансирование по годам: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2012 - 2200000 руб.                            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– 1067500 руб.                             </w:t>
            </w:r>
          </w:p>
          <w:p w:rsidR="00740E59" w:rsidRDefault="00740E59" w:rsidP="007101B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 </w:t>
            </w:r>
            <w:r w:rsidRPr="001B2B17">
              <w:rPr>
                <w:sz w:val="28"/>
                <w:szCs w:val="28"/>
              </w:rPr>
              <w:t>919528</w:t>
            </w:r>
            <w:r>
              <w:rPr>
                <w:sz w:val="28"/>
                <w:szCs w:val="28"/>
              </w:rPr>
              <w:t xml:space="preserve"> руб.                            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финансирование за счет средств местного бюджета: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977500руб.          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финансирование по годам: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2012 -   100000руб.                            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–  677500руб.                             </w:t>
            </w:r>
          </w:p>
          <w:p w:rsidR="00740E59" w:rsidRDefault="00740E59" w:rsidP="007101B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  519528руб.                             </w:t>
            </w:r>
          </w:p>
          <w:p w:rsidR="00740E59" w:rsidRDefault="00740E59" w:rsidP="007101B9">
            <w:pPr>
              <w:jc w:val="both"/>
              <w:rPr>
                <w:sz w:val="16"/>
                <w:szCs w:val="16"/>
              </w:rPr>
            </w:pPr>
          </w:p>
        </w:tc>
      </w:tr>
      <w:tr w:rsidR="00740E59" w:rsidTr="007101B9">
        <w:trPr>
          <w:trHeight w:val="11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представление проекта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Источником теплоснабжения является котельная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Стойба, принятая в муниципальную собственность в 2007 году. Настоящая котельная построена в 1970-80 годах для отопления производственных зданий, учреждений, жилфонда. Здание шлакоблочное, не отвечает требованиям санитарно-гигиенических условий и техники безопасности труда.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Период эксплуатации котельной без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капитальных и качественных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ремонтов привел к высокой степени износа установленного оборудования.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котельной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  <w:r>
              <w:rPr>
                <w:sz w:val="28"/>
                <w:szCs w:val="28"/>
              </w:rPr>
              <w:t xml:space="preserve"> 4 котла, которые морально, физически устарели.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Насосная группа представлена 3 насосами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45\55,установлен дымосос ДН-9.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Тепловые сети находятся на поверхности, в деревянных коробах, засыпанных опилками. Сети находятся в аварийном состоянии, требуют полной замены трубной части, изоляционных материалов.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Преждевременному выходу из строя тепловых сетей способствуют несовершенная тепловая изоляция, высокий уровень грунтовых вод.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обстоятельства приводят к потерям тепловой энергии до 40%.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Степень износа котельного оборудования, </w:t>
            </w:r>
            <w:r>
              <w:rPr>
                <w:sz w:val="28"/>
                <w:szCs w:val="28"/>
              </w:rPr>
              <w:lastRenderedPageBreak/>
              <w:t xml:space="preserve">инженерных сетей требует поэтапной замены. </w:t>
            </w:r>
            <w:proofErr w:type="gramStart"/>
            <w:r>
              <w:rPr>
                <w:sz w:val="28"/>
                <w:szCs w:val="28"/>
              </w:rPr>
              <w:t>Качество предоставляемых услуг не соответствует нормативному стандарту (отсутствуют централизованные системы горячего водоснабжения, в результате происходит несанкционированный разбор сетевой воды из системы отопления.</w:t>
            </w:r>
            <w:proofErr w:type="gramEnd"/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Действующая водонапорная скважина обеспечивает водоснабжение котельной, а также снабжает водой население. </w:t>
            </w:r>
          </w:p>
        </w:tc>
      </w:tr>
      <w:tr w:rsidR="00740E59" w:rsidTr="007101B9">
        <w:trPr>
          <w:trHeight w:val="8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мероприятий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проекта позволят: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улучшить качество предоставляемых услуг и повысить надежность работы системы теплоснабжения;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сократить потери тепловой энергии до </w:t>
            </w:r>
            <w:proofErr w:type="gramStart"/>
            <w:r>
              <w:rPr>
                <w:sz w:val="28"/>
                <w:szCs w:val="28"/>
              </w:rPr>
              <w:t>нормативных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снизить расход топлива на выработку тепловой энергии;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снизить объемы потребления электрической энергии при выработке тепла;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уменьшить себестоимость вырабатываемой тепловой энергии;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полного баланса тепловой энергии (выработка – потребление).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Ввод объектов в эксплуатацию данной программы позволит уже на первом этапе получить снижение потерь тепловой  энергии на 195 Гкал в год, что позволит снизить затраты на сумму 273,0 тыс. руб.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вводе всех этапов модернизации  снижение потерь тепловой  энергии составит 585 Гкал в год, что позволит получить ожидаемый экономический эффект от внедрения проекта  819,0 тыс. руб. в год.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приборов учета у потребителей позволит получить полную картину теплового баланса  выработки и потребления тепловой энергии.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вводе всех этапов модернизации  позволит получить ожидаемый экономический эффект от внедрения проекта  1220,0 тыс. руб. </w:t>
            </w:r>
          </w:p>
          <w:p w:rsidR="00740E59" w:rsidRDefault="00740E59" w:rsidP="007101B9">
            <w:pPr>
              <w:jc w:val="both"/>
              <w:rPr>
                <w:sz w:val="28"/>
                <w:szCs w:val="28"/>
              </w:rPr>
            </w:pPr>
          </w:p>
        </w:tc>
      </w:tr>
    </w:tbl>
    <w:p w:rsidR="00740E59" w:rsidRDefault="00740E59" w:rsidP="00740E59">
      <w:pPr>
        <w:pStyle w:val="a6"/>
        <w:rPr>
          <w:rFonts w:ascii="Times New Roman" w:hAnsi="Times New Roman"/>
          <w:sz w:val="28"/>
          <w:szCs w:val="28"/>
        </w:rPr>
      </w:pPr>
    </w:p>
    <w:p w:rsidR="00740E59" w:rsidRDefault="00740E59" w:rsidP="00740E59">
      <w:pPr>
        <w:pStyle w:val="a6"/>
        <w:rPr>
          <w:rFonts w:ascii="Times New Roman" w:hAnsi="Times New Roman"/>
          <w:sz w:val="28"/>
          <w:szCs w:val="28"/>
        </w:rPr>
      </w:pPr>
    </w:p>
    <w:p w:rsidR="00740E59" w:rsidRDefault="00740E59" w:rsidP="00740E59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0E59" w:rsidRDefault="00740E59" w:rsidP="00740E59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0E59" w:rsidRDefault="00740E59" w:rsidP="00740E59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40E59" w:rsidRDefault="00740E59" w:rsidP="00740E59">
      <w:pPr>
        <w:jc w:val="both"/>
      </w:pPr>
    </w:p>
    <w:p w:rsidR="00740E59" w:rsidRDefault="00740E59" w:rsidP="00740E59">
      <w:pPr>
        <w:ind w:left="360"/>
        <w:jc w:val="both"/>
        <w:rPr>
          <w:sz w:val="28"/>
          <w:szCs w:val="28"/>
        </w:rPr>
      </w:pP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в сфере предоставления услуг теплоснабжения котельной 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Стойба: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износ котельного оборудования;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 изношенность тепловых сетей;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 нарушения гидравлических режимов;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 нарушения тепловой изоляции и большие потери тепловой энергии;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 высокие удельные расходы топлива на выработку тепловой энергии;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 высокая стоимость тепловой энергии;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высокая энергоемкость электрооборудования;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учета тепловой энергии, выработанной теплоснабжающей организацией и полученной потребителями.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районах Крайнего Севера наибольший объем тепловой энергии не доходит до потребителей, из них до 40% теряется в теплотрассах и  до 30% - непосредственно в домах. Одним из важнейших путей экономии топливно-энергетических ресурсов является уменьшение тепловых потерь через ограждающие конструкции зданий, сооружений, технологического оборудования, теплопроводов, повышение их надежности и долговечности.</w:t>
      </w:r>
    </w:p>
    <w:p w:rsidR="00740E59" w:rsidRDefault="00740E59" w:rsidP="00740E59">
      <w:pPr>
        <w:ind w:left="360" w:firstLine="348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Замена  устаревших, изношенных котлов на котлы </w:t>
      </w:r>
      <w:proofErr w:type="spellStart"/>
      <w:r>
        <w:rPr>
          <w:sz w:val="28"/>
          <w:szCs w:val="28"/>
        </w:rPr>
        <w:t>КВр</w:t>
      </w:r>
      <w:proofErr w:type="spellEnd"/>
      <w:r>
        <w:rPr>
          <w:sz w:val="28"/>
          <w:szCs w:val="28"/>
        </w:rPr>
        <w:t xml:space="preserve"> 04-95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более высоким КПД 82-85%, позволит сократить расход топливных ресурсов до 40% от прежнего, повысит эффективность сгорания топлива до 95%. Замена трубопроводов, выработавших свой ресурс, замена диаметров трубной части в соответствии с расчетными тепловыми и гидравлическими режимами позволит исключить потери тепловой энергии связанные с утечками сетевой воды и довести потери через изоляцию</w:t>
      </w:r>
      <w:proofErr w:type="gramEnd"/>
      <w:r>
        <w:rPr>
          <w:sz w:val="28"/>
          <w:szCs w:val="28"/>
        </w:rPr>
        <w:t xml:space="preserve"> к нормативным показателям. Применение в качестве изоляции </w:t>
      </w:r>
      <w:proofErr w:type="spellStart"/>
      <w:r>
        <w:rPr>
          <w:sz w:val="28"/>
          <w:szCs w:val="28"/>
        </w:rPr>
        <w:t>пенополиуретан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покрытием поверхности теплотрасс оцинкованным металлом, позволит значительно сократить нормативные потери в связи в</w:t>
      </w:r>
      <w:r>
        <w:rPr>
          <w:color w:val="000000"/>
          <w:sz w:val="28"/>
          <w:szCs w:val="28"/>
        </w:rPr>
        <w:t xml:space="preserve">ысокими теплоизоляционными свойствами </w:t>
      </w:r>
      <w:proofErr w:type="spellStart"/>
      <w:r>
        <w:rPr>
          <w:color w:val="000000"/>
          <w:sz w:val="28"/>
          <w:szCs w:val="28"/>
        </w:rPr>
        <w:t>пенополиуретана</w:t>
      </w:r>
      <w:proofErr w:type="spellEnd"/>
      <w:r>
        <w:rPr>
          <w:b/>
          <w:color w:val="000000"/>
          <w:sz w:val="28"/>
          <w:szCs w:val="28"/>
        </w:rPr>
        <w:t xml:space="preserve">. 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ысокая энергоемкость электрооборудования теплоснабжающей организации приводит к перерасходу электроэнергии на выработку тепловой энергии.       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приборов учета у потребителей тепловой энергии не позволяет получить реальную картину в объемах выработанной тепловой энергии и полученной потребителем.</w:t>
      </w:r>
    </w:p>
    <w:p w:rsidR="00740E59" w:rsidRDefault="00740E59" w:rsidP="00740E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</w:t>
      </w:r>
      <w:r>
        <w:rPr>
          <w:sz w:val="28"/>
          <w:szCs w:val="28"/>
        </w:rPr>
        <w:lastRenderedPageBreak/>
        <w:t>организаций коммунального комплекса, привлечение средств внебюджетных источников.</w:t>
      </w:r>
    </w:p>
    <w:p w:rsidR="00740E59" w:rsidRDefault="00740E59" w:rsidP="00740E59">
      <w:pPr>
        <w:pStyle w:val="a6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40E59" w:rsidRDefault="00740E59" w:rsidP="00740E59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40E59" w:rsidRDefault="00740E59" w:rsidP="00740E59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Характеристика проблемы</w:t>
      </w:r>
      <w:r>
        <w:rPr>
          <w:sz w:val="28"/>
          <w:szCs w:val="28"/>
        </w:rPr>
        <w:t>.</w:t>
      </w:r>
    </w:p>
    <w:p w:rsidR="00740E59" w:rsidRDefault="00740E59" w:rsidP="00740E59">
      <w:pPr>
        <w:jc w:val="center"/>
        <w:rPr>
          <w:sz w:val="28"/>
          <w:szCs w:val="28"/>
        </w:rPr>
      </w:pPr>
    </w:p>
    <w:p w:rsidR="00740E59" w:rsidRDefault="00740E59" w:rsidP="00740E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муниципального жилищно-коммунального хозяйства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 – это производство,  связанное с высоким уровнем износа объектов коммунальной инфраструктуры и их технологическая отсталость.</w:t>
      </w:r>
    </w:p>
    <w:p w:rsidR="00740E59" w:rsidRDefault="00740E59" w:rsidP="00740E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Затягивание с  решением этих вопросов  влечет за собой значительные потери тепловой энергии, воды и других ресурсов.</w:t>
      </w:r>
      <w:r>
        <w:rPr>
          <w:snapToGrid w:val="0"/>
          <w:sz w:val="28"/>
          <w:szCs w:val="28"/>
        </w:rPr>
        <w:t xml:space="preserve"> Содержание коммунального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комплекса в его нынешнем виде непосильно как для потребителей жилищно-коммунальных услуг, так и для бюджетной сферы.</w:t>
      </w:r>
    </w:p>
    <w:p w:rsidR="00740E59" w:rsidRDefault="00740E59" w:rsidP="00740E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политики администрации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Стойба является улучшение качества жизни населения, создание современных, </w:t>
      </w:r>
      <w:proofErr w:type="spellStart"/>
      <w:r>
        <w:rPr>
          <w:sz w:val="28"/>
          <w:szCs w:val="28"/>
        </w:rPr>
        <w:t>технологичес</w:t>
      </w:r>
      <w:proofErr w:type="spellEnd"/>
      <w:r>
        <w:rPr>
          <w:sz w:val="28"/>
          <w:szCs w:val="28"/>
        </w:rPr>
        <w:t>-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ких, санитарно-гигиенических, экологических условий производства.</w:t>
      </w:r>
    </w:p>
    <w:p w:rsidR="00740E59" w:rsidRDefault="00740E59" w:rsidP="00740E59">
      <w:pPr>
        <w:rPr>
          <w:snapToGrid w:val="0"/>
        </w:rPr>
      </w:pPr>
    </w:p>
    <w:p w:rsidR="00740E59" w:rsidRDefault="00740E59" w:rsidP="00740E59">
      <w:pPr>
        <w:rPr>
          <w:snapToGrid w:val="0"/>
        </w:rPr>
      </w:pPr>
    </w:p>
    <w:p w:rsidR="00740E59" w:rsidRDefault="00740E59" w:rsidP="00740E59">
      <w:pPr>
        <w:rPr>
          <w:snapToGrid w:val="0"/>
        </w:rPr>
      </w:pPr>
    </w:p>
    <w:p w:rsidR="00740E59" w:rsidRDefault="00740E59" w:rsidP="00740E59">
      <w:pPr>
        <w:rPr>
          <w:snapToGrid w:val="0"/>
        </w:rPr>
      </w:pPr>
    </w:p>
    <w:p w:rsidR="00740E59" w:rsidRDefault="00740E59" w:rsidP="00740E59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  <w:r>
        <w:rPr>
          <w:sz w:val="28"/>
          <w:szCs w:val="28"/>
        </w:rPr>
        <w:t>.</w:t>
      </w:r>
    </w:p>
    <w:p w:rsidR="00740E59" w:rsidRDefault="00740E59" w:rsidP="00740E59">
      <w:pPr>
        <w:jc w:val="center"/>
        <w:rPr>
          <w:sz w:val="28"/>
          <w:szCs w:val="28"/>
        </w:rPr>
      </w:pPr>
    </w:p>
    <w:p w:rsidR="00740E59" w:rsidRDefault="00740E59" w:rsidP="00740E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740E59" w:rsidRDefault="00740E59" w:rsidP="00740E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программы необходимо будет реализовать  созданные условия областной целевой программой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Модернизация коммунальной инфраструктуры Амурской области на 2012-2014 годы», обеспечивающие привлечение средств внебюджетных источников для модернизации объектов ЖКХ.</w:t>
      </w:r>
    </w:p>
    <w:p w:rsidR="00740E59" w:rsidRDefault="00740E59" w:rsidP="00740E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администрации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Стойба основана на принципах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модернизации, реконструкции, капитального ремонта объектов коммунальной инфраструктуры с привлечением бюджетных средств и средств внебюджетных источников.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 решить следующие задачи: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1.Модернизация объектов жилищно-коммунального хозяйства (далее-ЖКХ). Бюджетные средства, направляемые на реализацию программы, должны быть предназначены для выполнения мероприятий модернизации объектов ЖКХ, связанных с реконструкцией существующих объектов, а также с вводом новых объектов, направленных на замену объектов с высоким уровнем износа.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2.Эффективное управление объектами ЖКХ. Выполнение будет обеспечено путем совершенствования системы тарифного регулирования в коммунальном комплексе, привлечения к управлению объектами ЖКХ на </w:t>
      </w:r>
      <w:r>
        <w:rPr>
          <w:sz w:val="28"/>
          <w:szCs w:val="28"/>
        </w:rPr>
        <w:lastRenderedPageBreak/>
        <w:t>условиях конкуренции среди организаций всех форм собственности и формирование договорных отношений между органом местного самоуправления и организациями ЖКХ.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Привлечение средств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бюджетов всех уровней и внебюджетных источников для финансирования программы на объектах ЖКХ путем участия в областных и государственных целевых программах.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Мероприятия инвестиционного проекта будут реализованы в 2012-2014 годах в 3 этапа: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  <w:u w:val="single"/>
        </w:rPr>
        <w:t>Этап 1:</w:t>
      </w:r>
      <w:r>
        <w:rPr>
          <w:sz w:val="28"/>
          <w:szCs w:val="28"/>
        </w:rPr>
        <w:t xml:space="preserve">   2012 год. 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- модернизация тепловых сетей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котельна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детский сад -150 м., сметная стоимость –450 000руб.;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Школа – аптека – 200 м., сметная стоимость – 500 000 руб.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 xml:space="preserve">Школа жилые дома по ул. </w:t>
      </w:r>
      <w:proofErr w:type="gramStart"/>
      <w:r>
        <w:rPr>
          <w:sz w:val="28"/>
          <w:szCs w:val="28"/>
        </w:rPr>
        <w:t>Пионерской</w:t>
      </w:r>
      <w:proofErr w:type="gramEnd"/>
      <w:r>
        <w:rPr>
          <w:sz w:val="28"/>
          <w:szCs w:val="28"/>
        </w:rPr>
        <w:t xml:space="preserve"> – 300 м., сметная стоимость 750 000 руб.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 xml:space="preserve"> - замена кровли крыши котельной, сметная стоимость 500 000 руб.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Всего:   2200000 руб.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  <w:u w:val="single"/>
        </w:rPr>
        <w:t>Этап 2:</w:t>
      </w:r>
      <w:r>
        <w:rPr>
          <w:sz w:val="28"/>
          <w:szCs w:val="28"/>
        </w:rPr>
        <w:t xml:space="preserve">  2013 год.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модернизация водонапорной башни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расширительного бака, сметная стоимость – 50 000  руб.; 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замена кровли крыши водонапорной башни, сметная стоимость – 110 000   руб.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приборов учета тепловой энергии на котельной, сметная стоимость –80000 руб.;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приборов учета тепловой энергии на собственных объектах, сметная стоимость – 68000 руб.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-модернизация золоудаления, сметная стоимость -100000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помещения для установки </w:t>
      </w:r>
      <w:proofErr w:type="spellStart"/>
      <w:r>
        <w:rPr>
          <w:sz w:val="28"/>
          <w:szCs w:val="28"/>
        </w:rPr>
        <w:t>дизельгенератора</w:t>
      </w:r>
      <w:proofErr w:type="spellEnd"/>
      <w:r>
        <w:rPr>
          <w:sz w:val="28"/>
          <w:szCs w:val="28"/>
        </w:rPr>
        <w:t>, сметная стоимость- 50000 рублей.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дымососов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сметная стоимость 148600 руб.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вентиляторов</w:t>
      </w:r>
      <w:r w:rsidRPr="00D02DA8">
        <w:rPr>
          <w:sz w:val="28"/>
          <w:szCs w:val="28"/>
        </w:rPr>
        <w:t xml:space="preserve"> </w:t>
      </w:r>
      <w:r>
        <w:rPr>
          <w:sz w:val="28"/>
          <w:szCs w:val="28"/>
        </w:rPr>
        <w:t>сметная стоимость 27200 руб.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2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кранов шаровых </w:t>
      </w:r>
      <w:proofErr w:type="spellStart"/>
      <w:r>
        <w:rPr>
          <w:sz w:val="28"/>
          <w:szCs w:val="28"/>
        </w:rPr>
        <w:t>вварных</w:t>
      </w:r>
      <w:proofErr w:type="spellEnd"/>
      <w:r>
        <w:rPr>
          <w:sz w:val="28"/>
          <w:szCs w:val="28"/>
        </w:rPr>
        <w:t xml:space="preserve"> 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сметная стоимость 21700 руб.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2DA8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водовозки ЗиЛ-131</w:t>
      </w:r>
      <w:r w:rsidRPr="00D02DA8">
        <w:rPr>
          <w:sz w:val="28"/>
          <w:szCs w:val="28"/>
        </w:rPr>
        <w:t xml:space="preserve"> </w:t>
      </w:r>
      <w:r>
        <w:rPr>
          <w:sz w:val="28"/>
          <w:szCs w:val="28"/>
        </w:rPr>
        <w:t>сметная стоимость 385000 руб.</w:t>
      </w:r>
    </w:p>
    <w:p w:rsidR="00740E59" w:rsidRDefault="00740E59" w:rsidP="00740E59">
      <w:pPr>
        <w:jc w:val="both"/>
        <w:rPr>
          <w:sz w:val="28"/>
          <w:szCs w:val="28"/>
        </w:rPr>
      </w:pPr>
    </w:p>
    <w:p w:rsidR="00740E59" w:rsidRDefault="00740E59" w:rsidP="00740E59">
      <w:pPr>
        <w:jc w:val="both"/>
        <w:rPr>
          <w:sz w:val="28"/>
          <w:szCs w:val="28"/>
        </w:rPr>
      </w:pP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  1067500 руб.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  <w:u w:val="single"/>
        </w:rPr>
        <w:t>Этап 3:</w:t>
      </w:r>
      <w:r>
        <w:rPr>
          <w:sz w:val="28"/>
          <w:szCs w:val="28"/>
        </w:rPr>
        <w:t xml:space="preserve">  2014 год.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-ремонт тепловых сетей (замена запорной арматуры) стоимость 421053руб. 00 коп.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 xml:space="preserve">- ремонт водозаборной скважины №2611  стоимость 498475 руб. 00коп. 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этапов инвестиционной программы предполагается осуществить долевое финансирование за счет средств местного, областного бюджета и внебюджетных источников. 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Внедрение современных </w:t>
      </w:r>
      <w:proofErr w:type="spellStart"/>
      <w:r>
        <w:rPr>
          <w:sz w:val="28"/>
          <w:szCs w:val="28"/>
        </w:rPr>
        <w:t>котлоагрегатов</w:t>
      </w:r>
      <w:proofErr w:type="spellEnd"/>
      <w:r>
        <w:rPr>
          <w:sz w:val="28"/>
          <w:szCs w:val="28"/>
        </w:rPr>
        <w:t xml:space="preserve">, передовой  технологии теплоизоляции и монтажа трубопроводов теплосети позволит обеспечить: 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 снижения тепловых потерь; 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снижения потребления электрической энергии;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полного учета вырабатываемой и реализуемой тепловой энергии;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  сокращения подпитки теплосети; 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своевременного обнаружения и устранения в короткие сроки аварийных повреждений  трубопроводов; 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  увеличения срока службы теплосетей; 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  сокращения эксплуатационных затрат.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существующих тарифов на </w:t>
      </w:r>
      <w:proofErr w:type="spellStart"/>
      <w:r>
        <w:rPr>
          <w:sz w:val="28"/>
          <w:szCs w:val="28"/>
        </w:rPr>
        <w:t>теплоэнергию</w:t>
      </w:r>
      <w:proofErr w:type="spellEnd"/>
      <w:r>
        <w:rPr>
          <w:sz w:val="28"/>
          <w:szCs w:val="28"/>
        </w:rPr>
        <w:t xml:space="preserve"> реализация данного проекта позволит за счет сокращения издержек получить прибыль, достаточную для обеспечения окупаемости вложенных капитальных затрат в срок не более 8-10 лет.</w:t>
      </w:r>
    </w:p>
    <w:p w:rsidR="00740E59" w:rsidRDefault="00740E59" w:rsidP="00740E59">
      <w:pPr>
        <w:rPr>
          <w:sz w:val="28"/>
          <w:szCs w:val="28"/>
        </w:rPr>
      </w:pPr>
    </w:p>
    <w:p w:rsidR="00740E59" w:rsidRDefault="00740E59" w:rsidP="00740E59"/>
    <w:p w:rsidR="00740E59" w:rsidRDefault="00740E59" w:rsidP="00740E59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>.</w:t>
      </w:r>
    </w:p>
    <w:p w:rsidR="00740E59" w:rsidRDefault="00740E59" w:rsidP="00740E59">
      <w:pPr>
        <w:ind w:left="360"/>
        <w:jc w:val="center"/>
        <w:rPr>
          <w:sz w:val="28"/>
          <w:szCs w:val="28"/>
        </w:rPr>
      </w:pPr>
    </w:p>
    <w:p w:rsidR="00740E59" w:rsidRDefault="00740E59" w:rsidP="00740E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предусматривают осуществление мер по объединению принятых законодательных актов, регулирующих отношения объектов ЖКХ,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Жилищного кодекса РФ, № 131-ФЗ «Об общих принципах организации местного самоуправления в РФ», «Об основах регулирования тарифов коммунального комплекса».</w:t>
      </w:r>
    </w:p>
    <w:p w:rsidR="00740E59" w:rsidRDefault="00740E59" w:rsidP="00740E5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рамках программы необходимо выполнить мероприятия: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анализ состояния ЖКХ.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2.Разработать программы комплексного развития коммунальной инфраструктуры и  инвестиционных проектов предприятий коммунального комплекса.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3.Осуществить разработку программы ремонта жилищного фонда;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4.Отобрать объекты модернизации коммунальной инфраструктуры и обеспечить проектной документацией.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Для возможности участия в областных и федеральных целевых программах не допустить увеличения кредиторской задолженности организации коммунального комплекса поселения по сравнению с предыдущим годом и в последующие годы уменьшать на 10% и более (в случае ее наличия).</w:t>
      </w:r>
    </w:p>
    <w:p w:rsidR="00740E59" w:rsidRDefault="00740E59" w:rsidP="00740E59">
      <w:pPr>
        <w:rPr>
          <w:sz w:val="28"/>
          <w:szCs w:val="28"/>
        </w:rPr>
      </w:pP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проекта.</w:t>
      </w:r>
    </w:p>
    <w:p w:rsidR="00740E59" w:rsidRDefault="00740E59" w:rsidP="00740E59">
      <w:pPr>
        <w:jc w:val="center"/>
        <w:rPr>
          <w:sz w:val="28"/>
          <w:szCs w:val="28"/>
        </w:rPr>
      </w:pP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рамках инвестиционного проекта предусматривается финансирование мероприятий направленных на модернизацию объектов ЖКХ за счет: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средств областного, местного бюджетов;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 xml:space="preserve">средств внебюджетных источников – предприятий и частных инвестиций.  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Объемы финансирования инвестиционного проекта приведены в таблице№1:</w:t>
      </w:r>
    </w:p>
    <w:p w:rsidR="00740E59" w:rsidRDefault="00740E59" w:rsidP="00740E59">
      <w:pPr>
        <w:rPr>
          <w:sz w:val="28"/>
          <w:szCs w:val="28"/>
        </w:rPr>
      </w:pPr>
    </w:p>
    <w:p w:rsidR="00740E59" w:rsidRDefault="00740E59" w:rsidP="00740E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Таблица№1</w:t>
      </w:r>
    </w:p>
    <w:p w:rsidR="00740E59" w:rsidRDefault="00740E59" w:rsidP="00740E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финансирования инвестиционного проекта</w:t>
      </w:r>
    </w:p>
    <w:p w:rsidR="00740E59" w:rsidRDefault="00740E59" w:rsidP="00740E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81"/>
        <w:gridCol w:w="1614"/>
        <w:gridCol w:w="1531"/>
        <w:gridCol w:w="1355"/>
        <w:gridCol w:w="1378"/>
        <w:gridCol w:w="1301"/>
      </w:tblGrid>
      <w:tr w:rsidR="00740E59" w:rsidTr="007101B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Требуемый объем финансирования, руб.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источникам, руб.</w:t>
            </w:r>
          </w:p>
        </w:tc>
      </w:tr>
      <w:tr w:rsidR="00740E59" w:rsidTr="007101B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59" w:rsidRDefault="00740E59" w:rsidP="007101B9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59" w:rsidRDefault="00740E59" w:rsidP="007101B9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59" w:rsidRDefault="00740E59" w:rsidP="007101B9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предприятия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Област</w:t>
            </w:r>
            <w:proofErr w:type="spellEnd"/>
            <w:r>
              <w:rPr>
                <w:sz w:val="28"/>
                <w:szCs w:val="28"/>
              </w:rPr>
              <w:t>-ной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sz w:val="28"/>
                <w:szCs w:val="28"/>
              </w:rPr>
              <w:t>источн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0E59" w:rsidTr="007101B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1:   2012г.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</w:p>
        </w:tc>
      </w:tr>
      <w:tr w:rsidR="00740E59" w:rsidTr="007101B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2: </w:t>
            </w:r>
          </w:p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2013 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tabs>
                <w:tab w:val="center" w:pos="6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0E59" w:rsidTr="007101B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3:  </w:t>
            </w:r>
          </w:p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2014 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519528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0E59" w:rsidTr="007101B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4187028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1297028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40E59" w:rsidRDefault="00740E59" w:rsidP="00740E59">
      <w:pPr>
        <w:rPr>
          <w:sz w:val="28"/>
          <w:szCs w:val="28"/>
        </w:rPr>
      </w:pP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программы.</w:t>
      </w:r>
    </w:p>
    <w:p w:rsidR="00740E59" w:rsidRDefault="00740E59" w:rsidP="00740E59">
      <w:pPr>
        <w:jc w:val="both"/>
        <w:rPr>
          <w:sz w:val="28"/>
          <w:szCs w:val="28"/>
        </w:rPr>
      </w:pP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Стойба  представляет инвестиционную программу «Модернизация системы теплоснабжения муниципального теплоснабжающего предприятия с. Стойба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области»</w:t>
      </w:r>
    </w:p>
    <w:p w:rsidR="00740E59" w:rsidRDefault="00740E59" w:rsidP="00740E5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министерство строительства, архитектуры и жилищно-коммунального хозяйства правительства Амурской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участие в отборе программ модернизации объектов ЖКХ.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  осуществляет подготовку программы модернизации объектов ЖКХ для представления их к отбору в целях финансирования в рамках государственных целевых программ.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и разработчиком программы является администрация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Стойба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района.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Заказчик программы энергосбережения осуществляет: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-общее руководство и управление реализации программы;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юридических лиц, связанных с реализацией программы.</w:t>
      </w:r>
    </w:p>
    <w:p w:rsidR="00740E59" w:rsidRDefault="00740E59" w:rsidP="00740E59">
      <w:pPr>
        <w:rPr>
          <w:sz w:val="28"/>
          <w:szCs w:val="28"/>
        </w:rPr>
      </w:pPr>
    </w:p>
    <w:p w:rsidR="00740E59" w:rsidRDefault="00740E59" w:rsidP="00740E59">
      <w:pPr>
        <w:jc w:val="center"/>
        <w:rPr>
          <w:b/>
          <w:sz w:val="28"/>
          <w:szCs w:val="28"/>
        </w:rPr>
      </w:pP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программы.</w:t>
      </w:r>
    </w:p>
    <w:p w:rsidR="00740E59" w:rsidRDefault="00740E59" w:rsidP="00740E59">
      <w:pPr>
        <w:rPr>
          <w:sz w:val="28"/>
          <w:szCs w:val="28"/>
        </w:rPr>
      </w:pP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программы модернизации обеспечивается за счет: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исключения возможности нецелевого использования бюджетных средств;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прозрачности прохождения бюджетных средств;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привлечения средств бюджетов всех уровней;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привлечения средств внебюджетных источников.</w:t>
      </w:r>
    </w:p>
    <w:p w:rsidR="00740E59" w:rsidRDefault="00740E59" w:rsidP="007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- снижение уровня износа коммунальной инфраструктуры;</w:t>
      </w:r>
    </w:p>
    <w:p w:rsidR="00740E59" w:rsidRDefault="00740E59" w:rsidP="00740E5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средств внебюджетных источников в общем объеме инвестиций в модернизацию коммунальной инфраструктуры;</w:t>
      </w:r>
    </w:p>
    <w:p w:rsidR="00740E59" w:rsidRDefault="00740E59" w:rsidP="00740E59">
      <w:pPr>
        <w:rPr>
          <w:sz w:val="28"/>
          <w:szCs w:val="28"/>
        </w:rPr>
      </w:pPr>
      <w:r>
        <w:rPr>
          <w:sz w:val="28"/>
          <w:szCs w:val="28"/>
        </w:rPr>
        <w:t>- доля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коммунальной инфраструктуры, в общем объеме финансовых потоков.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Успешное выполнение мероприятий программы энергосбережения позволит обеспечить к 2014 году: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-снижение уровня износа объектов коммунальной инфраструктуры с 70 процентов до 30 процентов;</w:t>
      </w:r>
    </w:p>
    <w:p w:rsidR="00740E59" w:rsidRDefault="00740E59" w:rsidP="00740E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-повышения качества и надежности коммунальных услуг.</w:t>
      </w:r>
    </w:p>
    <w:p w:rsidR="00740E59" w:rsidRDefault="00740E59" w:rsidP="00740E59">
      <w:pPr>
        <w:rPr>
          <w:sz w:val="28"/>
          <w:szCs w:val="28"/>
        </w:rPr>
      </w:pPr>
    </w:p>
    <w:p w:rsidR="00740E59" w:rsidRDefault="00740E59" w:rsidP="00740E59">
      <w:pPr>
        <w:rPr>
          <w:sz w:val="28"/>
          <w:szCs w:val="28"/>
        </w:rPr>
      </w:pPr>
    </w:p>
    <w:p w:rsidR="00740E59" w:rsidRDefault="00740E59" w:rsidP="00740E59">
      <w:pPr>
        <w:jc w:val="center"/>
        <w:rPr>
          <w:b/>
          <w:sz w:val="28"/>
          <w:szCs w:val="28"/>
        </w:rPr>
      </w:pPr>
    </w:p>
    <w:p w:rsidR="00740E59" w:rsidRDefault="00740E59" w:rsidP="00740E59">
      <w:pPr>
        <w:jc w:val="center"/>
        <w:rPr>
          <w:b/>
          <w:sz w:val="28"/>
          <w:szCs w:val="28"/>
        </w:rPr>
      </w:pP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 инвестиционной программы</w:t>
      </w:r>
    </w:p>
    <w:p w:rsidR="00740E59" w:rsidRDefault="00740E59" w:rsidP="007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 системы теплоснабжения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Стойба </w:t>
      </w:r>
    </w:p>
    <w:p w:rsidR="00740E59" w:rsidRDefault="00740E59" w:rsidP="00740E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Селемджинского</w:t>
      </w:r>
      <w:proofErr w:type="spellEnd"/>
      <w:r>
        <w:rPr>
          <w:b/>
          <w:sz w:val="28"/>
          <w:szCs w:val="28"/>
        </w:rPr>
        <w:t xml:space="preserve"> района Амурской области» на 2012-2014гг»</w:t>
      </w:r>
    </w:p>
    <w:p w:rsidR="00740E59" w:rsidRDefault="00740E59" w:rsidP="00740E59">
      <w:pPr>
        <w:jc w:val="center"/>
        <w:rPr>
          <w:b/>
          <w:sz w:val="28"/>
          <w:szCs w:val="28"/>
        </w:rPr>
      </w:pPr>
    </w:p>
    <w:p w:rsidR="00740E59" w:rsidRDefault="00740E59" w:rsidP="00740E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408"/>
        <w:gridCol w:w="1301"/>
        <w:gridCol w:w="1594"/>
        <w:gridCol w:w="664"/>
        <w:gridCol w:w="844"/>
        <w:gridCol w:w="889"/>
        <w:gridCol w:w="844"/>
        <w:gridCol w:w="1555"/>
      </w:tblGrid>
      <w:tr w:rsidR="00740E59" w:rsidTr="007101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 xml:space="preserve">2012г.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>2013г.</w:t>
            </w:r>
          </w:p>
          <w:p w:rsidR="00740E59" w:rsidRDefault="00740E59" w:rsidP="007101B9">
            <w:pPr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>2014г</w:t>
            </w:r>
          </w:p>
          <w:p w:rsidR="00740E59" w:rsidRDefault="00740E59" w:rsidP="007101B9">
            <w:pPr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rPr>
                <w:b/>
              </w:rPr>
            </w:pPr>
            <w:r>
              <w:rPr>
                <w:b/>
              </w:rPr>
              <w:t>Экономическая эффективность</w:t>
            </w:r>
          </w:p>
        </w:tc>
      </w:tr>
      <w:tr w:rsidR="00740E59" w:rsidTr="007101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1.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roofErr w:type="spellStart"/>
            <w:r>
              <w:t>Модерниза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ц</w:t>
            </w:r>
            <w:proofErr w:type="gramEnd"/>
            <w:r>
              <w:t>ия</w:t>
            </w:r>
            <w:proofErr w:type="spellEnd"/>
            <w:r>
              <w:t xml:space="preserve"> тепловых сетей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Предприятие ЖКХ </w:t>
            </w:r>
          </w:p>
          <w:p w:rsidR="00740E59" w:rsidRDefault="00740E59" w:rsidP="007101B9"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Областной бюджет</w:t>
            </w:r>
          </w:p>
          <w:p w:rsidR="00740E59" w:rsidRDefault="00740E59" w:rsidP="007101B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1700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1700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ind w:left="360" w:hanging="132"/>
            </w:pPr>
            <w:r>
              <w:t>Сокращение расхода топливных ресурсов до 40%, экономический эффект</w:t>
            </w:r>
            <w:r>
              <w:rPr>
                <w:sz w:val="27"/>
                <w:szCs w:val="27"/>
              </w:rPr>
              <w:t xml:space="preserve"> </w:t>
            </w:r>
            <w:r>
              <w:t>1150000 руб. в год</w:t>
            </w:r>
          </w:p>
          <w:p w:rsidR="00740E59" w:rsidRDefault="00740E59" w:rsidP="007101B9">
            <w:pPr>
              <w:ind w:left="360" w:hanging="132"/>
            </w:pPr>
          </w:p>
        </w:tc>
      </w:tr>
      <w:tr w:rsidR="00740E59" w:rsidTr="007101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2.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Замена кровли крыши котельной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Предприятие ЖКХ </w:t>
            </w:r>
          </w:p>
          <w:p w:rsidR="00740E59" w:rsidRDefault="00740E59" w:rsidP="007101B9"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Местный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500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</w:tr>
      <w:tr w:rsidR="00740E59" w:rsidTr="007101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lastRenderedPageBreak/>
              <w:t>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Модернизация водонапорной башни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Предприятие ЖКХ </w:t>
            </w:r>
          </w:p>
          <w:p w:rsidR="00740E59" w:rsidRDefault="00740E59" w:rsidP="007101B9"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Местный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160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160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498,475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</w:tr>
      <w:tr w:rsidR="00740E59" w:rsidTr="007101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4.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Установка приборов учета тепловой энергии на котельной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Предприятие ЖКХ </w:t>
            </w:r>
          </w:p>
          <w:p w:rsidR="00740E59" w:rsidRDefault="00740E59" w:rsidP="007101B9"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Местный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</w:tr>
      <w:tr w:rsidR="00740E59" w:rsidTr="007101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5.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Установка приборов учета тепловой энергии на собственных объектах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Предприятие ЖКХ </w:t>
            </w:r>
          </w:p>
          <w:p w:rsidR="00740E59" w:rsidRDefault="00740E59" w:rsidP="007101B9"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Местный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</w:tr>
      <w:tr w:rsidR="00740E59" w:rsidTr="007101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6.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roofErr w:type="spellStart"/>
            <w:r>
              <w:t>Модерниза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ц</w:t>
            </w:r>
            <w:proofErr w:type="gramEnd"/>
            <w:r>
              <w:t>ия</w:t>
            </w:r>
            <w:proofErr w:type="spellEnd"/>
            <w:r>
              <w:t xml:space="preserve"> золоудаления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Предприятие ЖКХ </w:t>
            </w:r>
          </w:p>
          <w:p w:rsidR="00740E59" w:rsidRDefault="00740E59" w:rsidP="007101B9"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Местный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</w:tr>
      <w:tr w:rsidR="00740E59" w:rsidTr="007101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7.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Устройство помещения для установки </w:t>
            </w:r>
            <w:proofErr w:type="spellStart"/>
            <w:r>
              <w:t>дизельгене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атора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Предприятие ЖКХ </w:t>
            </w:r>
          </w:p>
          <w:p w:rsidR="00740E59" w:rsidRDefault="00740E59" w:rsidP="007101B9"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Местный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</w:tr>
      <w:tr w:rsidR="00740E59" w:rsidTr="007101B9">
        <w:trPr>
          <w:trHeight w:val="8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8.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Ремонт тепловых сетей (замена запорной арматуры)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Предприятие ЖКХ </w:t>
            </w:r>
          </w:p>
          <w:p w:rsidR="00740E59" w:rsidRDefault="00740E59" w:rsidP="007101B9"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Областной бюджет,</w:t>
            </w:r>
          </w:p>
          <w:p w:rsidR="00740E59" w:rsidRDefault="00740E59" w:rsidP="007101B9">
            <w:r>
              <w:t>местный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2200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  <w:r>
              <w:t>421,053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Снижение потерь тепла в тепловых сетях,</w:t>
            </w:r>
            <w:r>
              <w:rPr>
                <w:sz w:val="27"/>
                <w:szCs w:val="27"/>
              </w:rPr>
              <w:t xml:space="preserve"> </w:t>
            </w:r>
            <w:r>
              <w:t>экономическая эффективность</w:t>
            </w:r>
            <w:r>
              <w:rPr>
                <w:sz w:val="27"/>
                <w:szCs w:val="27"/>
              </w:rPr>
              <w:t xml:space="preserve"> </w:t>
            </w:r>
            <w:r>
              <w:t xml:space="preserve">819,0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в год</w:t>
            </w:r>
          </w:p>
          <w:p w:rsidR="00740E59" w:rsidRDefault="00740E59" w:rsidP="007101B9"/>
          <w:p w:rsidR="00740E59" w:rsidRDefault="00740E59" w:rsidP="007101B9"/>
        </w:tc>
      </w:tr>
      <w:tr w:rsidR="00740E59" w:rsidTr="007101B9">
        <w:trPr>
          <w:trHeight w:val="8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>Приобретение материалов дымосос ДН 6,3 1500об/м.</w:t>
            </w:r>
          </w:p>
          <w:p w:rsidR="00740E59" w:rsidRDefault="00740E59" w:rsidP="007101B9">
            <w:r>
              <w:t>Дымосос ДН</w:t>
            </w:r>
            <w:proofErr w:type="gramStart"/>
            <w:r>
              <w:t>9</w:t>
            </w:r>
            <w:proofErr w:type="gramEnd"/>
            <w:r>
              <w:t xml:space="preserve"> 1000 об/мин.</w:t>
            </w:r>
          </w:p>
          <w:p w:rsidR="00740E59" w:rsidRDefault="00740E59" w:rsidP="007101B9">
            <w:r>
              <w:t xml:space="preserve">вентилятор ВР280-46 </w:t>
            </w:r>
            <w:r>
              <w:lastRenderedPageBreak/>
              <w:t>(2шт)</w:t>
            </w:r>
          </w:p>
          <w:p w:rsidR="00740E59" w:rsidRDefault="00740E59" w:rsidP="007101B9">
            <w:r>
              <w:t xml:space="preserve">краны шаровые </w:t>
            </w:r>
            <w:proofErr w:type="spellStart"/>
            <w:r>
              <w:t>вварные</w:t>
            </w:r>
            <w:proofErr w:type="spellEnd"/>
          </w:p>
          <w:p w:rsidR="00740E59" w:rsidRDefault="00740E59" w:rsidP="007101B9">
            <w:r>
              <w:t xml:space="preserve"> (8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  <w:p w:rsidR="00740E59" w:rsidRDefault="00740E59" w:rsidP="007101B9"/>
          <w:p w:rsidR="00740E59" w:rsidRPr="00D67A94" w:rsidRDefault="00740E59" w:rsidP="007101B9"/>
          <w:p w:rsidR="00740E59" w:rsidRPr="00D67A94" w:rsidRDefault="00740E59" w:rsidP="007101B9"/>
          <w:p w:rsidR="00740E59" w:rsidRDefault="00740E59" w:rsidP="007101B9"/>
          <w:p w:rsidR="00740E59" w:rsidRDefault="00740E59" w:rsidP="007101B9">
            <w:r>
              <w:t>61</w:t>
            </w:r>
          </w:p>
          <w:p w:rsidR="00740E59" w:rsidRPr="00D67A94" w:rsidRDefault="00740E59" w:rsidP="007101B9"/>
          <w:p w:rsidR="00740E59" w:rsidRDefault="00740E59" w:rsidP="007101B9"/>
          <w:p w:rsidR="00740E59" w:rsidRDefault="00740E59" w:rsidP="007101B9">
            <w:r>
              <w:t>87,6</w:t>
            </w:r>
          </w:p>
          <w:p w:rsidR="00740E59" w:rsidRDefault="00740E59" w:rsidP="007101B9"/>
          <w:p w:rsidR="00740E59" w:rsidRDefault="00740E59" w:rsidP="007101B9"/>
          <w:p w:rsidR="00740E59" w:rsidRDefault="00740E59" w:rsidP="007101B9">
            <w:r>
              <w:lastRenderedPageBreak/>
              <w:t>27,2</w:t>
            </w:r>
          </w:p>
          <w:p w:rsidR="00740E59" w:rsidRDefault="00740E59" w:rsidP="007101B9"/>
          <w:p w:rsidR="00740E59" w:rsidRPr="00D67A94" w:rsidRDefault="00740E59" w:rsidP="007101B9"/>
          <w:p w:rsidR="00740E59" w:rsidRPr="00D67A94" w:rsidRDefault="00740E59" w:rsidP="007101B9"/>
          <w:p w:rsidR="00740E59" w:rsidRPr="00D67A94" w:rsidRDefault="00740E59" w:rsidP="007101B9">
            <w:r>
              <w:t>21,7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</w:tr>
      <w:tr w:rsidR="00740E59" w:rsidTr="007101B9">
        <w:trPr>
          <w:trHeight w:val="8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lastRenderedPageBreak/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r>
              <w:t xml:space="preserve">Покупка водовозки </w:t>
            </w:r>
            <w:proofErr w:type="spellStart"/>
            <w:r>
              <w:t>ЗиЛ</w:t>
            </w:r>
            <w:proofErr w:type="spellEnd"/>
            <w:r>
              <w:t xml:space="preserve"> -131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  <w:p w:rsidR="00740E59" w:rsidRDefault="00740E59" w:rsidP="007101B9"/>
          <w:p w:rsidR="00740E59" w:rsidRPr="008844EA" w:rsidRDefault="00740E59" w:rsidP="007101B9">
            <w:r>
              <w:t>385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9" w:rsidRDefault="00740E59" w:rsidP="007101B9"/>
        </w:tc>
      </w:tr>
    </w:tbl>
    <w:p w:rsidR="00740E59" w:rsidRDefault="00740E59" w:rsidP="00740E59"/>
    <w:p w:rsidR="00740E59" w:rsidRDefault="00740E59" w:rsidP="00740E59"/>
    <w:p w:rsidR="00740E59" w:rsidRDefault="00740E59" w:rsidP="00740E59"/>
    <w:p w:rsidR="00740E59" w:rsidRDefault="00740E59" w:rsidP="00740E59"/>
    <w:p w:rsidR="00740E59" w:rsidRDefault="00740E59" w:rsidP="00740E59"/>
    <w:p w:rsidR="00740E59" w:rsidRDefault="00740E59" w:rsidP="00740E59"/>
    <w:p w:rsidR="00740E59" w:rsidRDefault="00740E59" w:rsidP="00740E59"/>
    <w:p w:rsidR="00740E59" w:rsidRDefault="00740E59" w:rsidP="00740E59"/>
    <w:p w:rsidR="00740E59" w:rsidRDefault="00740E59" w:rsidP="00740E59"/>
    <w:p w:rsidR="00740E59" w:rsidRDefault="00740E59" w:rsidP="00740E59"/>
    <w:p w:rsidR="00954329" w:rsidRDefault="00954329" w:rsidP="0019310C">
      <w:pPr>
        <w:jc w:val="both"/>
      </w:pPr>
    </w:p>
    <w:sectPr w:rsidR="0095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A9"/>
    <w:multiLevelType w:val="hybridMultilevel"/>
    <w:tmpl w:val="950A1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059"/>
    <w:multiLevelType w:val="hybridMultilevel"/>
    <w:tmpl w:val="8A8A3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688"/>
    <w:multiLevelType w:val="hybridMultilevel"/>
    <w:tmpl w:val="C74E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17D"/>
    <w:multiLevelType w:val="multilevel"/>
    <w:tmpl w:val="48E603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9794068"/>
    <w:multiLevelType w:val="hybridMultilevel"/>
    <w:tmpl w:val="EF36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F56FB"/>
    <w:multiLevelType w:val="hybridMultilevel"/>
    <w:tmpl w:val="45DC70B4"/>
    <w:lvl w:ilvl="0" w:tplc="1676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D8"/>
    <w:rsid w:val="001873C7"/>
    <w:rsid w:val="0019310C"/>
    <w:rsid w:val="002D4F3F"/>
    <w:rsid w:val="005F44D3"/>
    <w:rsid w:val="00740E59"/>
    <w:rsid w:val="00954329"/>
    <w:rsid w:val="00A849D8"/>
    <w:rsid w:val="00A8537A"/>
    <w:rsid w:val="00CA682C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3F"/>
    <w:pPr>
      <w:ind w:left="720"/>
      <w:contextualSpacing/>
    </w:pPr>
  </w:style>
  <w:style w:type="paragraph" w:customStyle="1" w:styleId="ConsPlusTitle">
    <w:name w:val="ConsPlusTitle"/>
    <w:rsid w:val="00F8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740E5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40E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4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740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3F"/>
    <w:pPr>
      <w:ind w:left="720"/>
      <w:contextualSpacing/>
    </w:pPr>
  </w:style>
  <w:style w:type="paragraph" w:customStyle="1" w:styleId="ConsPlusTitle">
    <w:name w:val="ConsPlusTitle"/>
    <w:rsid w:val="00F8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740E5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40E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4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740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2014-04-15T05:38:00Z</cp:lastPrinted>
  <dcterms:created xsi:type="dcterms:W3CDTF">2014-04-14T04:30:00Z</dcterms:created>
  <dcterms:modified xsi:type="dcterms:W3CDTF">2014-04-15T05:40:00Z</dcterms:modified>
</cp:coreProperties>
</file>